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9C67" w14:textId="77777777" w:rsidR="00455C54" w:rsidRPr="0075120B" w:rsidRDefault="00455C54" w:rsidP="00254B27">
      <w:pPr>
        <w:jc w:val="center"/>
        <w:rPr>
          <w:rFonts w:ascii="Arial" w:hAnsi="Arial" w:cs="Arial"/>
          <w:b/>
          <w:color w:val="FF0000"/>
        </w:rPr>
      </w:pPr>
      <w:r w:rsidRPr="0075120B">
        <w:rPr>
          <w:rFonts w:ascii="Arial" w:hAnsi="Arial" w:cs="Arial"/>
          <w:b/>
          <w:color w:val="FF0000"/>
          <w:highlight w:val="cyan"/>
        </w:rPr>
        <w:t>TEZ TESLİM AŞAMALARI</w:t>
      </w:r>
    </w:p>
    <w:p w14:paraId="0A00FC87" w14:textId="77777777" w:rsidR="00455C54" w:rsidRPr="0075120B" w:rsidRDefault="00455C54" w:rsidP="005A22F6">
      <w:pPr>
        <w:jc w:val="both"/>
        <w:rPr>
          <w:rFonts w:ascii="Arial" w:hAnsi="Arial" w:cs="Arial"/>
          <w:color w:val="FF0000"/>
        </w:rPr>
      </w:pPr>
      <w:r w:rsidRPr="0075120B">
        <w:rPr>
          <w:rFonts w:ascii="Arial" w:hAnsi="Arial" w:cs="Arial"/>
          <w:color w:val="FF0000"/>
        </w:rPr>
        <w:t>1</w:t>
      </w:r>
      <w:r w:rsidR="00592695" w:rsidRPr="0075120B">
        <w:rPr>
          <w:rFonts w:ascii="Arial" w:hAnsi="Arial" w:cs="Arial"/>
          <w:color w:val="FF0000"/>
        </w:rPr>
        <w:t>-</w:t>
      </w:r>
      <w:r w:rsidRPr="0075120B">
        <w:rPr>
          <w:rFonts w:ascii="Arial" w:hAnsi="Arial" w:cs="Arial"/>
          <w:color w:val="FF0000"/>
        </w:rPr>
        <w:t xml:space="preserve"> </w:t>
      </w:r>
      <w:r w:rsidR="00FA0E33">
        <w:rPr>
          <w:rFonts w:ascii="Arial" w:hAnsi="Arial" w:cs="Arial"/>
          <w:color w:val="FF0000"/>
        </w:rPr>
        <w:t>Savunma Sınavı Öncesi Tezin Enstitüye Elektronik Ortamda Gönderilmesi</w:t>
      </w:r>
    </w:p>
    <w:p w14:paraId="62E48A1A" w14:textId="556E0713" w:rsidR="00B84582" w:rsidRDefault="00B84582" w:rsidP="00B84582">
      <w:pPr>
        <w:spacing w:after="0" w:line="360" w:lineRule="auto"/>
        <w:ind w:firstLine="567"/>
        <w:jc w:val="both"/>
        <w:rPr>
          <w:rFonts w:ascii="Arial" w:hAnsi="Arial" w:cs="Arial"/>
        </w:rPr>
      </w:pPr>
      <w:r>
        <w:rPr>
          <w:rFonts w:ascii="Arial" w:hAnsi="Arial" w:cs="Arial"/>
        </w:rPr>
        <w:t xml:space="preserve">Savunma sınavından en az 1 ay önce öğrenci yada danışman tarafından tezin intihal raporunun Enstitü tarafından alınması için tez taslağı enstitüye aşağıda ismi yazılı personelden birine e-posta </w:t>
      </w:r>
      <w:r>
        <w:rPr>
          <w:rFonts w:ascii="Cambria" w:hAnsi="Cambria" w:cs="Arial"/>
        </w:rPr>
        <w:t xml:space="preserve"> </w:t>
      </w:r>
      <w:r>
        <w:rPr>
          <w:rFonts w:ascii="Arial" w:hAnsi="Arial" w:cs="Arial"/>
        </w:rPr>
        <w:t>(</w:t>
      </w:r>
      <w:hyperlink r:id="rId7" w:history="1">
        <w:r w:rsidR="003E4335" w:rsidRPr="003A5F83">
          <w:rPr>
            <w:rStyle w:val="Kpr"/>
            <w:rFonts w:ascii="Arial" w:hAnsi="Arial" w:cs="Arial"/>
          </w:rPr>
          <w:t>burak.kaya@toros.edu.tr</w:t>
        </w:r>
      </w:hyperlink>
      <w:r>
        <w:rPr>
          <w:rFonts w:ascii="Cambria" w:hAnsi="Cambria" w:cs="Arial"/>
        </w:rPr>
        <w:t xml:space="preserve">)   </w:t>
      </w:r>
      <w:r>
        <w:rPr>
          <w:rFonts w:ascii="Arial" w:hAnsi="Arial" w:cs="Arial"/>
        </w:rPr>
        <w:t xml:space="preserve">ortamında bildirilir.  </w:t>
      </w:r>
    </w:p>
    <w:p w14:paraId="7492F716" w14:textId="77777777" w:rsidR="0023431C" w:rsidRDefault="00FA0E33" w:rsidP="00F17295">
      <w:pPr>
        <w:spacing w:after="0" w:line="360" w:lineRule="auto"/>
        <w:ind w:firstLine="567"/>
        <w:jc w:val="both"/>
        <w:rPr>
          <w:rFonts w:ascii="Arial" w:eastAsia="Times New Roman" w:hAnsi="Arial" w:cs="Arial"/>
          <w:bCs/>
        </w:rPr>
      </w:pPr>
      <w:r w:rsidRPr="00FA0E33">
        <w:rPr>
          <w:rFonts w:ascii="Arial" w:eastAsia="Times New Roman" w:hAnsi="Arial" w:cs="Arial"/>
        </w:rPr>
        <w:t xml:space="preserve">Öğrenci tezini, Senato tarafından kabul edilen tez yazım esaslarına </w:t>
      </w:r>
      <w:r w:rsidR="00C65D03">
        <w:rPr>
          <w:rFonts w:ascii="Arial" w:eastAsia="Times New Roman" w:hAnsi="Arial" w:cs="Arial"/>
        </w:rPr>
        <w:t xml:space="preserve">(enstitü web sayfasındaki) </w:t>
      </w:r>
      <w:r w:rsidRPr="00FA0E33">
        <w:rPr>
          <w:rFonts w:ascii="Arial" w:eastAsia="Times New Roman" w:hAnsi="Arial" w:cs="Arial"/>
        </w:rPr>
        <w:t>uygun biçimde yazmak ve belirlenen tarihte jüri önünde sözlü olarak savunmak zorundadır. Öğrenci t</w:t>
      </w:r>
      <w:r w:rsidRPr="00FA0E33">
        <w:rPr>
          <w:rFonts w:ascii="Arial" w:eastAsia="Times New Roman" w:hAnsi="Arial" w:cs="Arial"/>
          <w:bCs/>
        </w:rPr>
        <w:t xml:space="preserve">ezinin savunmasından önce tezini tamamlayarak danışmanına sunar. </w:t>
      </w:r>
    </w:p>
    <w:p w14:paraId="451DF98F" w14:textId="77777777" w:rsidR="0023431C" w:rsidRDefault="00FA0E33" w:rsidP="00F17295">
      <w:pPr>
        <w:spacing w:after="0" w:line="360" w:lineRule="auto"/>
        <w:ind w:firstLine="567"/>
        <w:jc w:val="both"/>
        <w:rPr>
          <w:rFonts w:ascii="Arial" w:eastAsia="Times New Roman" w:hAnsi="Arial" w:cs="Arial"/>
          <w:bCs/>
        </w:rPr>
      </w:pPr>
      <w:r w:rsidRPr="00FA0E33">
        <w:rPr>
          <w:rFonts w:ascii="Arial" w:eastAsia="Times New Roman" w:hAnsi="Arial" w:cs="Arial"/>
          <w:bCs/>
        </w:rPr>
        <w:t>Danışman t</w:t>
      </w:r>
      <w:r w:rsidR="0023431C">
        <w:rPr>
          <w:rFonts w:ascii="Arial" w:eastAsia="Times New Roman" w:hAnsi="Arial" w:cs="Arial"/>
          <w:bCs/>
        </w:rPr>
        <w:t>ezin yazım kurallarına uygun olduğunu ve tezin</w:t>
      </w:r>
      <w:r w:rsidR="0023431C" w:rsidRPr="00FA0E33">
        <w:rPr>
          <w:rFonts w:ascii="Arial" w:eastAsia="Times New Roman" w:hAnsi="Arial" w:cs="Arial"/>
          <w:bCs/>
        </w:rPr>
        <w:t xml:space="preserve"> savunulabilir olduğuna ilişkin görüşü</w:t>
      </w:r>
      <w:r w:rsidR="0023431C">
        <w:rPr>
          <w:rFonts w:ascii="Arial" w:eastAsia="Times New Roman" w:hAnsi="Arial" w:cs="Arial"/>
          <w:bCs/>
        </w:rPr>
        <w:t>nü</w:t>
      </w:r>
      <w:r w:rsidR="0023431C" w:rsidRPr="00FA0E33">
        <w:rPr>
          <w:rFonts w:ascii="Arial" w:eastAsia="Times New Roman" w:hAnsi="Arial" w:cs="Arial"/>
          <w:bCs/>
        </w:rPr>
        <w:t xml:space="preserve"> </w:t>
      </w:r>
      <w:r w:rsidRPr="00FA0E33">
        <w:rPr>
          <w:rFonts w:ascii="Arial" w:eastAsia="Times New Roman" w:hAnsi="Arial" w:cs="Arial"/>
          <w:bCs/>
        </w:rPr>
        <w:t xml:space="preserve">yazılı olarak </w:t>
      </w:r>
      <w:r w:rsidRPr="00FA0E33">
        <w:rPr>
          <w:rFonts w:ascii="Arial" w:eastAsia="Times New Roman" w:hAnsi="Arial" w:cs="Arial"/>
        </w:rPr>
        <w:t>ABD/ASD başkanlığı aracılığıyla</w:t>
      </w:r>
      <w:r w:rsidRPr="00FA0E33">
        <w:rPr>
          <w:rFonts w:ascii="Arial" w:eastAsia="Times New Roman" w:hAnsi="Arial" w:cs="Arial"/>
          <w:i/>
        </w:rPr>
        <w:t xml:space="preserve"> </w:t>
      </w:r>
      <w:r w:rsidR="0023431C" w:rsidRPr="0023431C">
        <w:rPr>
          <w:rFonts w:ascii="Arial" w:eastAsia="Times New Roman" w:hAnsi="Arial" w:cs="Arial"/>
        </w:rPr>
        <w:t>tez ile birlikte</w:t>
      </w:r>
      <w:r w:rsidR="0023431C">
        <w:rPr>
          <w:rFonts w:ascii="Arial" w:eastAsia="Times New Roman" w:hAnsi="Arial" w:cs="Arial"/>
          <w:i/>
        </w:rPr>
        <w:t xml:space="preserve"> </w:t>
      </w:r>
      <w:r w:rsidR="002373C0">
        <w:rPr>
          <w:rFonts w:ascii="Arial" w:eastAsia="Times New Roman" w:hAnsi="Arial" w:cs="Arial"/>
          <w:bCs/>
        </w:rPr>
        <w:t>enstitüye gönderir.</w:t>
      </w:r>
    </w:p>
    <w:p w14:paraId="29FBB273" w14:textId="77777777" w:rsidR="00FA0E33" w:rsidRPr="00FA0E33" w:rsidRDefault="00FA0E33" w:rsidP="00F17295">
      <w:pPr>
        <w:spacing w:after="0" w:line="360" w:lineRule="auto"/>
        <w:ind w:firstLine="567"/>
        <w:jc w:val="both"/>
        <w:rPr>
          <w:rFonts w:ascii="Arial" w:eastAsia="Times New Roman" w:hAnsi="Arial" w:cs="Arial"/>
          <w:strike/>
        </w:rPr>
      </w:pPr>
      <w:r w:rsidRPr="00FA0E33">
        <w:rPr>
          <w:rFonts w:ascii="Arial" w:eastAsia="Times New Roman" w:hAnsi="Arial" w:cs="Arial"/>
          <w:bCs/>
        </w:rPr>
        <w:t xml:space="preserve">Enstitü söz konusu teze ilişkin intihal yazılım programı raporunu alarak danışmana ve jüri üyelerine gönderir. Rapordaki verilerde gerçek bir intihalin tespiti halinde gerekçesi ile birlikte karar verilmek üzere tez enstitü yönetim kuruluna gönderilir. </w:t>
      </w:r>
      <w:r w:rsidRPr="00FA0E33">
        <w:rPr>
          <w:rFonts w:ascii="Arial" w:eastAsia="Times New Roman" w:hAnsi="Arial" w:cs="Arial"/>
        </w:rPr>
        <w:t>İntihal programı tarafından yapılan raporlama işlemi sonrasında alınan raporda belirtilen “benzerlik oranı”nın, değerlendirme “alıntılar hariç” ve “benzer kelime sayısı 10 adet” olarak yapıldığında en fazla %10, “alıntılar dahil” ve “benzer kelime sayısı 10 adet” olarak yapılıyorsa % 30'u geçmemelidir. Danışman, benzerlik konusunda öğrenciyi önceden uyarır ve tezin benzerlik/intihal uygulamasına uygun şekilde yazılmasını sağlar</w:t>
      </w:r>
      <w:r w:rsidR="00CC4DC0">
        <w:rPr>
          <w:rFonts w:ascii="Arial" w:eastAsia="Times New Roman" w:hAnsi="Arial" w:cs="Arial"/>
        </w:rPr>
        <w:t>.</w:t>
      </w:r>
    </w:p>
    <w:p w14:paraId="37F9B4E7" w14:textId="77777777" w:rsidR="00F17295" w:rsidRDefault="00F17295" w:rsidP="00F17295">
      <w:pPr>
        <w:spacing w:after="0" w:line="360" w:lineRule="auto"/>
        <w:jc w:val="both"/>
        <w:rPr>
          <w:rFonts w:ascii="Arial" w:hAnsi="Arial" w:cs="Arial"/>
          <w:color w:val="FF0000"/>
        </w:rPr>
      </w:pPr>
    </w:p>
    <w:p w14:paraId="019DD491" w14:textId="77777777" w:rsidR="00455C54" w:rsidRDefault="00455C54" w:rsidP="00F17295">
      <w:pPr>
        <w:spacing w:after="0" w:line="360" w:lineRule="auto"/>
        <w:jc w:val="both"/>
        <w:rPr>
          <w:rFonts w:ascii="Arial" w:hAnsi="Arial" w:cs="Arial"/>
          <w:color w:val="FF0000"/>
        </w:rPr>
      </w:pPr>
      <w:r w:rsidRPr="0075120B">
        <w:rPr>
          <w:rFonts w:ascii="Arial" w:hAnsi="Arial" w:cs="Arial"/>
          <w:color w:val="FF0000"/>
        </w:rPr>
        <w:t>2</w:t>
      </w:r>
      <w:r w:rsidR="00592695" w:rsidRPr="0075120B">
        <w:rPr>
          <w:rFonts w:ascii="Arial" w:hAnsi="Arial" w:cs="Arial"/>
          <w:color w:val="FF0000"/>
        </w:rPr>
        <w:t>-</w:t>
      </w:r>
      <w:r w:rsidR="00FA0E33">
        <w:rPr>
          <w:rFonts w:ascii="Arial" w:hAnsi="Arial" w:cs="Arial"/>
          <w:color w:val="FF0000"/>
        </w:rPr>
        <w:t xml:space="preserve"> </w:t>
      </w:r>
      <w:r w:rsidR="005A22F6" w:rsidRPr="0075120B">
        <w:rPr>
          <w:rFonts w:ascii="Arial" w:hAnsi="Arial" w:cs="Arial"/>
          <w:color w:val="FF0000"/>
        </w:rPr>
        <w:t>Turnitin</w:t>
      </w:r>
      <w:r w:rsidRPr="0075120B">
        <w:rPr>
          <w:rFonts w:ascii="Arial" w:hAnsi="Arial" w:cs="Arial"/>
          <w:color w:val="FF0000"/>
        </w:rPr>
        <w:t xml:space="preserve"> İntihal Raporu’nun oluşturulması </w:t>
      </w:r>
      <w:r w:rsidR="00212A34">
        <w:rPr>
          <w:rFonts w:ascii="Arial" w:hAnsi="Arial" w:cs="Arial"/>
          <w:color w:val="FF0000"/>
        </w:rPr>
        <w:t>ve tezlerin savunma sınavı jürilerine gönderilmesi</w:t>
      </w:r>
    </w:p>
    <w:p w14:paraId="1EF07F91" w14:textId="77777777" w:rsidR="00F17295" w:rsidRPr="0075120B" w:rsidRDefault="00F17295" w:rsidP="00F17295">
      <w:pPr>
        <w:spacing w:after="0" w:line="360" w:lineRule="auto"/>
        <w:jc w:val="both"/>
        <w:rPr>
          <w:rFonts w:ascii="Arial" w:hAnsi="Arial" w:cs="Arial"/>
          <w:color w:val="FF0000"/>
        </w:rPr>
      </w:pPr>
    </w:p>
    <w:p w14:paraId="0B5A9CB2" w14:textId="77777777" w:rsidR="00F17295" w:rsidRDefault="00FA0E33" w:rsidP="00F17295">
      <w:pPr>
        <w:spacing w:after="0" w:line="360" w:lineRule="auto"/>
        <w:jc w:val="both"/>
        <w:rPr>
          <w:rFonts w:ascii="Arial" w:hAnsi="Arial" w:cs="Arial"/>
        </w:rPr>
      </w:pPr>
      <w:r>
        <w:rPr>
          <w:rFonts w:ascii="Arial" w:hAnsi="Arial" w:cs="Arial"/>
        </w:rPr>
        <w:t xml:space="preserve">Enstitü tarafından </w:t>
      </w:r>
      <w:r w:rsidR="005A22F6" w:rsidRPr="00254B27">
        <w:rPr>
          <w:rFonts w:ascii="Arial" w:hAnsi="Arial" w:cs="Arial"/>
        </w:rPr>
        <w:t>Turnitin</w:t>
      </w:r>
      <w:r w:rsidR="00455C54" w:rsidRPr="00254B27">
        <w:rPr>
          <w:rFonts w:ascii="Arial" w:hAnsi="Arial" w:cs="Arial"/>
        </w:rPr>
        <w:t>’de yapılacak gerekli taramadan sonra, bu programın oluşturacağı</w:t>
      </w:r>
      <w:r w:rsidR="00FA6443">
        <w:rPr>
          <w:rFonts w:ascii="Arial" w:hAnsi="Arial" w:cs="Arial"/>
        </w:rPr>
        <w:t xml:space="preserve"> </w:t>
      </w:r>
      <w:r w:rsidR="005A22F6" w:rsidRPr="00254B27">
        <w:rPr>
          <w:rFonts w:ascii="Arial" w:hAnsi="Arial" w:cs="Arial"/>
        </w:rPr>
        <w:t>Turnitin</w:t>
      </w:r>
      <w:r w:rsidR="00455C54" w:rsidRPr="00254B27">
        <w:rPr>
          <w:rFonts w:ascii="Arial" w:hAnsi="Arial" w:cs="Arial"/>
        </w:rPr>
        <w:t xml:space="preserve"> Orijinallik Raporu’nun, sadece toplam sonucu gösteren sayfasını (tezin benzerlik oranının % kaç olduğunu gösteren sonuç sayfasını) çıktı</w:t>
      </w:r>
      <w:r w:rsidR="00FA6443">
        <w:rPr>
          <w:rFonts w:ascii="Arial" w:hAnsi="Arial" w:cs="Arial"/>
        </w:rPr>
        <w:t>sı alınır</w:t>
      </w:r>
      <w:r w:rsidR="00455C54" w:rsidRPr="00254B27">
        <w:rPr>
          <w:rFonts w:ascii="Arial" w:hAnsi="Arial" w:cs="Arial"/>
        </w:rPr>
        <w:t xml:space="preserve">. </w:t>
      </w:r>
      <w:r w:rsidR="00C65D03">
        <w:rPr>
          <w:rFonts w:ascii="Arial" w:hAnsi="Arial" w:cs="Arial"/>
        </w:rPr>
        <w:t>Tezin sonuna eklenir. (enstitü web sayfasında bulunan örnek tezde olduğu gibi)</w:t>
      </w:r>
    </w:p>
    <w:p w14:paraId="2E3A0E6D" w14:textId="77777777" w:rsidR="00C65D03" w:rsidRDefault="00C65D03" w:rsidP="00F17295">
      <w:pPr>
        <w:spacing w:after="0" w:line="360" w:lineRule="auto"/>
        <w:jc w:val="both"/>
        <w:rPr>
          <w:rFonts w:ascii="Arial" w:hAnsi="Arial" w:cs="Arial"/>
        </w:rPr>
      </w:pPr>
      <w:r>
        <w:rPr>
          <w:rFonts w:ascii="Arial" w:hAnsi="Arial" w:cs="Arial"/>
        </w:rPr>
        <w:t>Tez savunma sınavından önce tezler asil ve yedek jüri üyelerine gönderilir.</w:t>
      </w:r>
    </w:p>
    <w:p w14:paraId="04483ECF" w14:textId="77777777" w:rsidR="00C65D03" w:rsidRPr="00E33857" w:rsidRDefault="00C65D03" w:rsidP="00F17295">
      <w:pPr>
        <w:spacing w:after="0" w:line="360" w:lineRule="auto"/>
        <w:jc w:val="both"/>
        <w:rPr>
          <w:rFonts w:ascii="Arial" w:hAnsi="Arial" w:cs="Arial"/>
          <w:i/>
        </w:rPr>
      </w:pPr>
    </w:p>
    <w:p w14:paraId="629E46CE" w14:textId="77777777" w:rsidR="00455C54" w:rsidRDefault="00077A89" w:rsidP="00F17295">
      <w:pPr>
        <w:spacing w:after="0" w:line="360" w:lineRule="auto"/>
        <w:jc w:val="both"/>
        <w:rPr>
          <w:rFonts w:ascii="Arial" w:hAnsi="Arial" w:cs="Arial"/>
          <w:color w:val="FF0000"/>
        </w:rPr>
      </w:pPr>
      <w:r>
        <w:rPr>
          <w:rFonts w:ascii="Arial" w:hAnsi="Arial" w:cs="Arial"/>
          <w:color w:val="FF0000"/>
        </w:rPr>
        <w:t>3</w:t>
      </w:r>
      <w:r w:rsidR="00592695" w:rsidRPr="00EB4A02">
        <w:rPr>
          <w:rFonts w:ascii="Arial" w:hAnsi="Arial" w:cs="Arial"/>
          <w:color w:val="FF0000"/>
        </w:rPr>
        <w:t>-</w:t>
      </w:r>
      <w:r w:rsidR="00455C54" w:rsidRPr="00EB4A02">
        <w:rPr>
          <w:rFonts w:ascii="Arial" w:hAnsi="Arial" w:cs="Arial"/>
          <w:color w:val="FF0000"/>
        </w:rPr>
        <w:t xml:space="preserve"> </w:t>
      </w:r>
      <w:r w:rsidR="00184E03" w:rsidRPr="00EB4A02">
        <w:rPr>
          <w:rFonts w:ascii="Arial" w:hAnsi="Arial" w:cs="Arial"/>
          <w:color w:val="FF0000"/>
        </w:rPr>
        <w:t xml:space="preserve">Tez Kabul ve Onay Sayfasının </w:t>
      </w:r>
      <w:r>
        <w:rPr>
          <w:rFonts w:ascii="Arial" w:hAnsi="Arial" w:cs="Arial"/>
          <w:color w:val="FF0000"/>
        </w:rPr>
        <w:t xml:space="preserve">ve etik beyanın </w:t>
      </w:r>
      <w:r w:rsidR="00184E03" w:rsidRPr="00EB4A02">
        <w:rPr>
          <w:rFonts w:ascii="Arial" w:hAnsi="Arial" w:cs="Arial"/>
          <w:color w:val="FF0000"/>
        </w:rPr>
        <w:t>teze eklenmesi</w:t>
      </w:r>
    </w:p>
    <w:p w14:paraId="6D0F267C" w14:textId="77777777" w:rsidR="00F17295" w:rsidRPr="00EB4A02" w:rsidRDefault="00F17295" w:rsidP="00F17295">
      <w:pPr>
        <w:spacing w:after="0" w:line="360" w:lineRule="auto"/>
        <w:jc w:val="both"/>
        <w:rPr>
          <w:rFonts w:ascii="Arial" w:hAnsi="Arial" w:cs="Arial"/>
          <w:color w:val="FF0000"/>
        </w:rPr>
      </w:pPr>
    </w:p>
    <w:p w14:paraId="79445CE1" w14:textId="77777777" w:rsidR="00DA5236" w:rsidRDefault="00CC4DC0" w:rsidP="00F17295">
      <w:pPr>
        <w:spacing w:after="0" w:line="360" w:lineRule="auto"/>
        <w:jc w:val="both"/>
        <w:rPr>
          <w:rFonts w:ascii="Arial" w:hAnsi="Arial" w:cs="Arial"/>
        </w:rPr>
      </w:pPr>
      <w:r w:rsidRPr="00D95AB2">
        <w:rPr>
          <w:rFonts w:ascii="Arial" w:hAnsi="Arial" w:cs="Arial"/>
        </w:rPr>
        <w:t xml:space="preserve">Savunma sınavı sonrası, </w:t>
      </w:r>
      <w:r w:rsidR="00184E03" w:rsidRPr="00D95AB2">
        <w:rPr>
          <w:rFonts w:ascii="Arial" w:hAnsi="Arial" w:cs="Arial"/>
        </w:rPr>
        <w:t>Tez Kabul ve Onay Sayfası</w:t>
      </w:r>
      <w:r w:rsidR="0083213C">
        <w:rPr>
          <w:rFonts w:ascii="Arial" w:hAnsi="Arial" w:cs="Arial"/>
        </w:rPr>
        <w:t>,</w:t>
      </w:r>
      <w:r w:rsidR="00184E03" w:rsidRPr="00D95AB2">
        <w:rPr>
          <w:rFonts w:ascii="Arial" w:hAnsi="Arial" w:cs="Arial"/>
        </w:rPr>
        <w:t xml:space="preserve"> tüm jüri üyeleri</w:t>
      </w:r>
      <w:r w:rsidR="00F378D8" w:rsidRPr="00D95AB2">
        <w:rPr>
          <w:rFonts w:ascii="Arial" w:hAnsi="Arial" w:cs="Arial"/>
        </w:rPr>
        <w:t xml:space="preserve"> ve enstitü müdürü</w:t>
      </w:r>
      <w:r w:rsidR="00184E03" w:rsidRPr="00D95AB2">
        <w:rPr>
          <w:rFonts w:ascii="Arial" w:hAnsi="Arial" w:cs="Arial"/>
        </w:rPr>
        <w:t xml:space="preserve"> </w:t>
      </w:r>
      <w:r w:rsidRPr="00D95AB2">
        <w:rPr>
          <w:rFonts w:ascii="Arial" w:hAnsi="Arial" w:cs="Arial"/>
        </w:rPr>
        <w:t xml:space="preserve">tarafından imzalandıktan </w:t>
      </w:r>
      <w:r w:rsidR="00455C54" w:rsidRPr="00D95AB2">
        <w:rPr>
          <w:rFonts w:ascii="Arial" w:hAnsi="Arial" w:cs="Arial"/>
        </w:rPr>
        <w:t>sonra</w:t>
      </w:r>
      <w:r w:rsidRPr="00D95AB2">
        <w:rPr>
          <w:rFonts w:ascii="Arial" w:hAnsi="Arial" w:cs="Arial"/>
        </w:rPr>
        <w:t xml:space="preserve"> öğrenci</w:t>
      </w:r>
      <w:r w:rsidR="0083213C">
        <w:rPr>
          <w:rFonts w:ascii="Arial" w:hAnsi="Arial" w:cs="Arial"/>
        </w:rPr>
        <w:t>ye verili</w:t>
      </w:r>
      <w:r w:rsidRPr="00D95AB2">
        <w:rPr>
          <w:rFonts w:ascii="Arial" w:hAnsi="Arial" w:cs="Arial"/>
        </w:rPr>
        <w:t xml:space="preserve">r. Öğrenci onay sayfasını </w:t>
      </w:r>
      <w:r w:rsidR="00455C54" w:rsidRPr="00D95AB2">
        <w:rPr>
          <w:rFonts w:ascii="Arial" w:hAnsi="Arial" w:cs="Arial"/>
        </w:rPr>
        <w:t xml:space="preserve">tezde ait olduğu yere </w:t>
      </w:r>
      <w:r w:rsidR="00077A89" w:rsidRPr="00D95AB2">
        <w:rPr>
          <w:rFonts w:ascii="Arial" w:hAnsi="Arial" w:cs="Arial"/>
        </w:rPr>
        <w:t>yerleştiri</w:t>
      </w:r>
      <w:r w:rsidRPr="00D95AB2">
        <w:rPr>
          <w:rFonts w:ascii="Arial" w:hAnsi="Arial" w:cs="Arial"/>
        </w:rPr>
        <w:t>r</w:t>
      </w:r>
      <w:r w:rsidR="00077A89" w:rsidRPr="00D95AB2">
        <w:rPr>
          <w:rFonts w:ascii="Arial" w:hAnsi="Arial" w:cs="Arial"/>
        </w:rPr>
        <w:t>.</w:t>
      </w:r>
      <w:r w:rsidR="00455C54" w:rsidRPr="00D95AB2">
        <w:rPr>
          <w:rFonts w:ascii="Arial" w:hAnsi="Arial" w:cs="Arial"/>
        </w:rPr>
        <w:t xml:space="preserve"> </w:t>
      </w:r>
      <w:r w:rsidR="00077A89" w:rsidRPr="00D95AB2">
        <w:rPr>
          <w:rFonts w:ascii="Arial" w:hAnsi="Arial" w:cs="Arial"/>
        </w:rPr>
        <w:t xml:space="preserve"> Etik beyan</w:t>
      </w:r>
      <w:r w:rsidRPr="00D95AB2">
        <w:rPr>
          <w:rFonts w:ascii="Arial" w:hAnsi="Arial" w:cs="Arial"/>
        </w:rPr>
        <w:t xml:space="preserve"> sayfası da öğrenci tarafından imzalanır</w:t>
      </w:r>
      <w:r w:rsidR="00143156">
        <w:rPr>
          <w:rFonts w:ascii="Arial" w:hAnsi="Arial" w:cs="Arial"/>
        </w:rPr>
        <w:t xml:space="preserve"> ve</w:t>
      </w:r>
      <w:r w:rsidR="00C13D00" w:rsidRPr="00D95AB2">
        <w:rPr>
          <w:rFonts w:ascii="Arial" w:hAnsi="Arial" w:cs="Arial"/>
        </w:rPr>
        <w:t xml:space="preserve"> tezde ait olduğu yere </w:t>
      </w:r>
      <w:r w:rsidRPr="00D95AB2">
        <w:rPr>
          <w:rFonts w:ascii="Arial" w:hAnsi="Arial" w:cs="Arial"/>
        </w:rPr>
        <w:t>yerleştirir.</w:t>
      </w:r>
      <w:r w:rsidR="00C13D00" w:rsidRPr="00D95AB2">
        <w:rPr>
          <w:rFonts w:ascii="Arial" w:hAnsi="Arial" w:cs="Arial"/>
        </w:rPr>
        <w:t xml:space="preserve"> </w:t>
      </w:r>
      <w:r w:rsidR="00143156">
        <w:rPr>
          <w:rFonts w:ascii="Arial" w:hAnsi="Arial" w:cs="Arial"/>
        </w:rPr>
        <w:t>Teslim edilecek tüm tezlerde bu sayfalar ıslak imzalı olmalıdır. Tezin CD’ye yüklenmesi sırasında bu sayfalar taratılarak tezdeki ilgili yerlere yerleştirilerek CD’ye aktarılır.</w:t>
      </w:r>
    </w:p>
    <w:p w14:paraId="4EAC0B10" w14:textId="77777777" w:rsidR="00F17295" w:rsidRPr="00D95AB2" w:rsidRDefault="00F17295" w:rsidP="00F17295">
      <w:pPr>
        <w:spacing w:after="0" w:line="360" w:lineRule="auto"/>
        <w:jc w:val="both"/>
        <w:rPr>
          <w:rFonts w:ascii="Arial" w:hAnsi="Arial" w:cs="Arial"/>
        </w:rPr>
      </w:pPr>
    </w:p>
    <w:p w14:paraId="3931513C" w14:textId="77777777" w:rsidR="000A7A1D" w:rsidRDefault="00C13D00" w:rsidP="00F17295">
      <w:pPr>
        <w:spacing w:after="0" w:line="360" w:lineRule="auto"/>
        <w:jc w:val="both"/>
        <w:rPr>
          <w:rFonts w:ascii="Arial" w:hAnsi="Arial" w:cs="Arial"/>
          <w:color w:val="FF0000"/>
        </w:rPr>
      </w:pPr>
      <w:r>
        <w:rPr>
          <w:rFonts w:ascii="Arial" w:hAnsi="Arial" w:cs="Arial"/>
          <w:color w:val="FF0000"/>
        </w:rPr>
        <w:t>4</w:t>
      </w:r>
      <w:r w:rsidR="00DA5236" w:rsidRPr="00174BFD">
        <w:rPr>
          <w:rFonts w:ascii="Arial" w:hAnsi="Arial" w:cs="Arial"/>
          <w:color w:val="FF0000"/>
        </w:rPr>
        <w:t>-</w:t>
      </w:r>
      <w:r w:rsidR="00455C54" w:rsidRPr="00174BFD">
        <w:rPr>
          <w:rFonts w:ascii="Arial" w:hAnsi="Arial" w:cs="Arial"/>
          <w:color w:val="FF0000"/>
        </w:rPr>
        <w:t xml:space="preserve"> Enstitü </w:t>
      </w:r>
      <w:r w:rsidR="00174BFD" w:rsidRPr="00174BFD">
        <w:rPr>
          <w:rFonts w:ascii="Arial" w:hAnsi="Arial" w:cs="Arial"/>
          <w:color w:val="FF0000"/>
        </w:rPr>
        <w:t xml:space="preserve">Müdür Yardımcısına </w:t>
      </w:r>
      <w:r w:rsidR="00455C54" w:rsidRPr="00174BFD">
        <w:rPr>
          <w:rFonts w:ascii="Arial" w:hAnsi="Arial" w:cs="Arial"/>
          <w:color w:val="FF0000"/>
        </w:rPr>
        <w:t xml:space="preserve">Başvuru </w:t>
      </w:r>
    </w:p>
    <w:p w14:paraId="34063E45" w14:textId="77777777" w:rsidR="006A68D1" w:rsidRDefault="00455C54" w:rsidP="00F17295">
      <w:pPr>
        <w:spacing w:after="0" w:line="360" w:lineRule="auto"/>
        <w:jc w:val="both"/>
        <w:rPr>
          <w:rFonts w:ascii="Arial" w:hAnsi="Arial" w:cs="Arial"/>
        </w:rPr>
      </w:pPr>
      <w:r w:rsidRPr="00254B27">
        <w:rPr>
          <w:rFonts w:ascii="Arial" w:hAnsi="Arial" w:cs="Arial"/>
        </w:rPr>
        <w:lastRenderedPageBreak/>
        <w:t>Yukarıdaki aşama</w:t>
      </w:r>
      <w:r w:rsidR="00421831">
        <w:rPr>
          <w:rFonts w:ascii="Arial" w:hAnsi="Arial" w:cs="Arial"/>
        </w:rPr>
        <w:t>lar</w:t>
      </w:r>
      <w:r w:rsidRPr="00254B27">
        <w:rPr>
          <w:rFonts w:ascii="Arial" w:hAnsi="Arial" w:cs="Arial"/>
        </w:rPr>
        <w:t xml:space="preserve"> </w:t>
      </w:r>
      <w:r w:rsidR="00F17295">
        <w:rPr>
          <w:rFonts w:ascii="Arial" w:hAnsi="Arial" w:cs="Arial"/>
        </w:rPr>
        <w:t>tamamlandıktan sonra</w:t>
      </w:r>
      <w:r w:rsidRPr="00254B27">
        <w:rPr>
          <w:rFonts w:ascii="Arial" w:hAnsi="Arial" w:cs="Arial"/>
        </w:rPr>
        <w:t xml:space="preserve"> </w:t>
      </w:r>
      <w:r w:rsidR="00421831">
        <w:rPr>
          <w:rFonts w:ascii="Arial" w:hAnsi="Arial" w:cs="Arial"/>
        </w:rPr>
        <w:t>öğrenci</w:t>
      </w:r>
      <w:r w:rsidR="00F17295">
        <w:rPr>
          <w:rFonts w:ascii="Arial" w:hAnsi="Arial" w:cs="Arial"/>
        </w:rPr>
        <w:t xml:space="preserve"> tarafından</w:t>
      </w:r>
      <w:r w:rsidR="00421831">
        <w:rPr>
          <w:rFonts w:ascii="Arial" w:hAnsi="Arial" w:cs="Arial"/>
        </w:rPr>
        <w:t xml:space="preserve"> tezin</w:t>
      </w:r>
      <w:r w:rsidR="00F17295">
        <w:rPr>
          <w:rFonts w:ascii="Arial" w:hAnsi="Arial" w:cs="Arial"/>
        </w:rPr>
        <w:t>,</w:t>
      </w:r>
      <w:r w:rsidR="00421831">
        <w:rPr>
          <w:rFonts w:ascii="Arial" w:hAnsi="Arial" w:cs="Arial"/>
        </w:rPr>
        <w:t xml:space="preserve"> </w:t>
      </w:r>
      <w:r w:rsidRPr="00254B27">
        <w:rPr>
          <w:rFonts w:ascii="Arial" w:hAnsi="Arial" w:cs="Arial"/>
        </w:rPr>
        <w:t>Enstitü</w:t>
      </w:r>
      <w:r w:rsidR="000A7A1D">
        <w:rPr>
          <w:rFonts w:ascii="Arial" w:hAnsi="Arial" w:cs="Arial"/>
        </w:rPr>
        <w:t xml:space="preserve"> Müdür Yardımcısı</w:t>
      </w:r>
      <w:r w:rsidRPr="00254B27">
        <w:rPr>
          <w:rFonts w:ascii="Arial" w:hAnsi="Arial" w:cs="Arial"/>
        </w:rPr>
        <w:t xml:space="preserve"> tarafından kontrol edilmesi için </w:t>
      </w:r>
      <w:r w:rsidR="005A6CBC">
        <w:rPr>
          <w:rFonts w:ascii="Arial" w:hAnsi="Arial" w:cs="Arial"/>
        </w:rPr>
        <w:t>……..</w:t>
      </w:r>
      <w:r w:rsidRPr="00254B27">
        <w:rPr>
          <w:rFonts w:ascii="Arial" w:hAnsi="Arial" w:cs="Arial"/>
        </w:rPr>
        <w:t>@</w:t>
      </w:r>
      <w:r w:rsidR="000A7A1D" w:rsidRPr="000A7A1D">
        <w:rPr>
          <w:rFonts w:ascii="Arial" w:hAnsi="Arial" w:cs="Arial"/>
        </w:rPr>
        <w:t>toros</w:t>
      </w:r>
      <w:r w:rsidRPr="000A7A1D">
        <w:rPr>
          <w:rFonts w:ascii="Arial" w:hAnsi="Arial" w:cs="Arial"/>
        </w:rPr>
        <w:t>.edu</w:t>
      </w:r>
      <w:r w:rsidR="001F0B8C">
        <w:rPr>
          <w:rFonts w:ascii="Arial" w:hAnsi="Arial" w:cs="Arial"/>
        </w:rPr>
        <w:t xml:space="preserve">.tr </w:t>
      </w:r>
      <w:r w:rsidRPr="00254B27">
        <w:rPr>
          <w:rFonts w:ascii="Arial" w:hAnsi="Arial" w:cs="Arial"/>
        </w:rPr>
        <w:t>e</w:t>
      </w:r>
      <w:r w:rsidR="005A6CBC">
        <w:rPr>
          <w:rFonts w:ascii="Arial" w:hAnsi="Arial" w:cs="Arial"/>
        </w:rPr>
        <w:t>-</w:t>
      </w:r>
      <w:r w:rsidRPr="00254B27">
        <w:rPr>
          <w:rFonts w:ascii="Arial" w:hAnsi="Arial" w:cs="Arial"/>
        </w:rPr>
        <w:t>posta adresine word belgesi olarak gönder</w:t>
      </w:r>
      <w:r w:rsidR="00421831">
        <w:rPr>
          <w:rFonts w:ascii="Arial" w:hAnsi="Arial" w:cs="Arial"/>
        </w:rPr>
        <w:t>mesi</w:t>
      </w:r>
      <w:r w:rsidRPr="00254B27">
        <w:rPr>
          <w:rFonts w:ascii="Arial" w:hAnsi="Arial" w:cs="Arial"/>
        </w:rPr>
        <w:t xml:space="preserve"> gerekmektedir. Tezin kontrolünden (</w:t>
      </w:r>
      <w:r w:rsidR="00052670" w:rsidRPr="003F79D5">
        <w:rPr>
          <w:rFonts w:ascii="Arial" w:hAnsi="Arial" w:cs="Arial"/>
          <w:color w:val="215868" w:themeColor="accent5" w:themeShade="80"/>
        </w:rPr>
        <w:t xml:space="preserve">Enstitü Müdür Yardımcısı </w:t>
      </w:r>
      <w:r w:rsidRPr="003F79D5">
        <w:rPr>
          <w:rFonts w:ascii="Arial" w:hAnsi="Arial" w:cs="Arial"/>
          <w:color w:val="215868" w:themeColor="accent5" w:themeShade="80"/>
        </w:rPr>
        <w:t>ta</w:t>
      </w:r>
      <w:r w:rsidR="001F0B8C" w:rsidRPr="003F79D5">
        <w:rPr>
          <w:rFonts w:ascii="Arial" w:hAnsi="Arial" w:cs="Arial"/>
          <w:color w:val="215868" w:themeColor="accent5" w:themeShade="80"/>
        </w:rPr>
        <w:t>rafından onay verilince</w:t>
      </w:r>
      <w:r w:rsidR="001F0B8C">
        <w:rPr>
          <w:rFonts w:ascii="Arial" w:hAnsi="Arial" w:cs="Arial"/>
        </w:rPr>
        <w:t>) sonra</w:t>
      </w:r>
      <w:r w:rsidRPr="00254B27">
        <w:rPr>
          <w:rFonts w:ascii="Arial" w:hAnsi="Arial" w:cs="Arial"/>
        </w:rPr>
        <w:t xml:space="preserve"> tezin basım aşamasına geçilmelidir. </w:t>
      </w:r>
      <w:r w:rsidR="00C13D00">
        <w:rPr>
          <w:rFonts w:ascii="Arial" w:hAnsi="Arial" w:cs="Arial"/>
        </w:rPr>
        <w:t xml:space="preserve"> </w:t>
      </w:r>
    </w:p>
    <w:p w14:paraId="6E8F9DE0" w14:textId="77777777" w:rsidR="00033101" w:rsidRDefault="00033101" w:rsidP="00901048">
      <w:pPr>
        <w:spacing w:after="0" w:line="240" w:lineRule="auto"/>
        <w:jc w:val="both"/>
        <w:rPr>
          <w:rFonts w:ascii="Arial" w:hAnsi="Arial" w:cs="Arial"/>
          <w:color w:val="FF0000"/>
        </w:rPr>
      </w:pPr>
    </w:p>
    <w:p w14:paraId="16A89F27" w14:textId="77777777" w:rsidR="00C13D00" w:rsidRPr="003A7191" w:rsidRDefault="00C13D00" w:rsidP="00901048">
      <w:pPr>
        <w:spacing w:after="0" w:line="240" w:lineRule="auto"/>
        <w:jc w:val="both"/>
        <w:rPr>
          <w:rFonts w:ascii="Arial" w:hAnsi="Arial" w:cs="Arial"/>
          <w:b/>
          <w:color w:val="FF0000"/>
          <w:sz w:val="24"/>
          <w:szCs w:val="24"/>
        </w:rPr>
      </w:pPr>
      <w:r w:rsidRPr="003A7191">
        <w:rPr>
          <w:rFonts w:ascii="Arial" w:hAnsi="Arial" w:cs="Arial"/>
          <w:b/>
          <w:color w:val="FF0000"/>
          <w:sz w:val="24"/>
          <w:szCs w:val="24"/>
        </w:rPr>
        <w:t>ÖNEMLİ MADDE</w:t>
      </w:r>
    </w:p>
    <w:p w14:paraId="5DEE498C" w14:textId="77777777" w:rsidR="00F17295" w:rsidRDefault="00F17295" w:rsidP="00901048">
      <w:pPr>
        <w:spacing w:after="0" w:line="240" w:lineRule="auto"/>
        <w:jc w:val="both"/>
        <w:rPr>
          <w:rFonts w:ascii="Arial" w:hAnsi="Arial" w:cs="Arial"/>
          <w:color w:val="FF0000"/>
        </w:rPr>
      </w:pPr>
    </w:p>
    <w:p w14:paraId="19886A69" w14:textId="77777777" w:rsidR="00C13D00" w:rsidRPr="00F17295" w:rsidRDefault="00C13D00" w:rsidP="00901048">
      <w:pPr>
        <w:spacing w:after="0" w:line="240" w:lineRule="auto"/>
        <w:jc w:val="both"/>
        <w:rPr>
          <w:rFonts w:ascii="Arial" w:hAnsi="Arial" w:cs="Arial"/>
          <w:b/>
          <w:color w:val="FF0000"/>
          <w:sz w:val="24"/>
          <w:szCs w:val="24"/>
        </w:rPr>
      </w:pPr>
      <w:r w:rsidRPr="00C13D00">
        <w:rPr>
          <w:rFonts w:ascii="Arial" w:hAnsi="Arial" w:cs="Arial"/>
          <w:b/>
          <w:color w:val="FF0000"/>
        </w:rPr>
        <w:t xml:space="preserve">5- </w:t>
      </w:r>
      <w:r w:rsidRPr="00F17295">
        <w:rPr>
          <w:rFonts w:ascii="Arial" w:hAnsi="Arial" w:cs="Arial"/>
          <w:b/>
          <w:color w:val="FF0000"/>
          <w:sz w:val="24"/>
          <w:szCs w:val="24"/>
        </w:rPr>
        <w:t xml:space="preserve">Savunma sınavından sonra bir ay içinde tezin teslim </w:t>
      </w:r>
      <w:r w:rsidR="00F17295" w:rsidRPr="003A7191">
        <w:rPr>
          <w:rFonts w:ascii="Arial" w:hAnsi="Arial" w:cs="Arial"/>
          <w:b/>
          <w:i/>
          <w:color w:val="FF0000"/>
          <w:sz w:val="24"/>
          <w:szCs w:val="24"/>
          <w:highlight w:val="cyan"/>
        </w:rPr>
        <w:t>EDİLMEMESİ</w:t>
      </w:r>
      <w:r w:rsidRPr="00F17295">
        <w:rPr>
          <w:rFonts w:ascii="Arial" w:hAnsi="Arial" w:cs="Arial"/>
          <w:b/>
          <w:color w:val="FF0000"/>
          <w:sz w:val="24"/>
          <w:szCs w:val="24"/>
        </w:rPr>
        <w:t xml:space="preserve"> durumunda </w:t>
      </w:r>
    </w:p>
    <w:p w14:paraId="2166FCDD" w14:textId="77777777" w:rsidR="00C13D00" w:rsidRDefault="00C13D00" w:rsidP="00901048">
      <w:pPr>
        <w:spacing w:after="0" w:line="240" w:lineRule="auto"/>
        <w:jc w:val="both"/>
        <w:rPr>
          <w:rFonts w:ascii="Arial" w:hAnsi="Arial" w:cs="Arial"/>
        </w:rPr>
      </w:pPr>
    </w:p>
    <w:p w14:paraId="06FF5F0A" w14:textId="77777777" w:rsidR="00F17295" w:rsidRDefault="00C13D00" w:rsidP="00F17295">
      <w:pPr>
        <w:spacing w:after="0" w:line="360" w:lineRule="auto"/>
        <w:jc w:val="both"/>
        <w:rPr>
          <w:rFonts w:ascii="Arial" w:eastAsia="Times New Roman" w:hAnsi="Arial" w:cs="Arial"/>
          <w:i/>
        </w:rPr>
      </w:pPr>
      <w:r w:rsidRPr="003349A4">
        <w:rPr>
          <w:rFonts w:ascii="Arial" w:eastAsia="Times New Roman" w:hAnsi="Arial" w:cs="Arial"/>
          <w:i/>
        </w:rPr>
        <w:t>Tez savunma sınavında başarılı olan ve diğer koşulları da sağlayan bir öğrenci, yüksek lisans tezinin enstitü tarafınd</w:t>
      </w:r>
      <w:r w:rsidR="00F17295">
        <w:rPr>
          <w:rFonts w:ascii="Arial" w:eastAsia="Times New Roman" w:hAnsi="Arial" w:cs="Arial"/>
          <w:i/>
        </w:rPr>
        <w:t xml:space="preserve">an istenilen sayıda ciltlenmiş </w:t>
      </w:r>
      <w:r w:rsidRPr="003349A4">
        <w:rPr>
          <w:rFonts w:ascii="Arial" w:eastAsia="Times New Roman" w:hAnsi="Arial" w:cs="Arial"/>
          <w:i/>
        </w:rPr>
        <w:t xml:space="preserve">kopyasını tez sınavına giriş tarihinden itibaren bir ay içinde </w:t>
      </w:r>
      <w:r w:rsidR="00C5000A">
        <w:rPr>
          <w:rFonts w:ascii="Arial" w:eastAsia="Times New Roman" w:hAnsi="Arial" w:cs="Arial"/>
          <w:i/>
        </w:rPr>
        <w:t>enstitüye teslim eder.</w:t>
      </w:r>
    </w:p>
    <w:p w14:paraId="0DEDB151" w14:textId="77777777" w:rsidR="00C5000A" w:rsidRDefault="00C5000A" w:rsidP="00C5000A">
      <w:pPr>
        <w:spacing w:after="0" w:line="240" w:lineRule="auto"/>
        <w:jc w:val="both"/>
        <w:rPr>
          <w:rFonts w:ascii="Arial" w:hAnsi="Arial" w:cs="Arial"/>
        </w:rPr>
      </w:pPr>
      <w:r>
        <w:rPr>
          <w:rFonts w:ascii="Arial" w:hAnsi="Arial" w:cs="Arial"/>
        </w:rPr>
        <w:t>1 adet kütüphane</w:t>
      </w:r>
    </w:p>
    <w:p w14:paraId="72B82A1E" w14:textId="77777777" w:rsidR="00F74AEC" w:rsidRDefault="00F74AEC" w:rsidP="00C5000A">
      <w:pPr>
        <w:spacing w:after="0" w:line="240" w:lineRule="auto"/>
        <w:jc w:val="both"/>
        <w:rPr>
          <w:rFonts w:ascii="Arial" w:hAnsi="Arial" w:cs="Arial"/>
        </w:rPr>
      </w:pPr>
      <w:r>
        <w:rPr>
          <w:rFonts w:ascii="Arial" w:hAnsi="Arial" w:cs="Arial"/>
        </w:rPr>
        <w:t>1 adet milli kütüphane</w:t>
      </w:r>
    </w:p>
    <w:p w14:paraId="1E34BBDC" w14:textId="77777777" w:rsidR="00C5000A" w:rsidRDefault="00C5000A" w:rsidP="00C5000A">
      <w:pPr>
        <w:spacing w:after="0" w:line="240" w:lineRule="auto"/>
        <w:jc w:val="both"/>
        <w:rPr>
          <w:rFonts w:ascii="Arial" w:hAnsi="Arial" w:cs="Arial"/>
        </w:rPr>
      </w:pPr>
      <w:r>
        <w:rPr>
          <w:rFonts w:ascii="Arial" w:hAnsi="Arial" w:cs="Arial"/>
        </w:rPr>
        <w:t xml:space="preserve">1 adet enstitü </w:t>
      </w:r>
    </w:p>
    <w:p w14:paraId="68179D3E" w14:textId="77777777" w:rsidR="00C5000A" w:rsidRDefault="00C5000A" w:rsidP="00C5000A">
      <w:pPr>
        <w:spacing w:after="0" w:line="240" w:lineRule="auto"/>
        <w:jc w:val="both"/>
        <w:rPr>
          <w:rFonts w:ascii="Arial" w:hAnsi="Arial" w:cs="Arial"/>
        </w:rPr>
      </w:pPr>
      <w:r>
        <w:rPr>
          <w:rFonts w:ascii="Arial" w:hAnsi="Arial" w:cs="Arial"/>
        </w:rPr>
        <w:t>1 adet öğrenci</w:t>
      </w:r>
    </w:p>
    <w:p w14:paraId="6CF847CF" w14:textId="77777777" w:rsidR="00C5000A" w:rsidRPr="00C5000A" w:rsidRDefault="00C5000A" w:rsidP="00C5000A">
      <w:pPr>
        <w:spacing w:after="0" w:line="240" w:lineRule="auto"/>
        <w:jc w:val="both"/>
        <w:rPr>
          <w:rFonts w:ascii="Arial" w:hAnsi="Arial" w:cs="Arial"/>
          <w:i/>
          <w:sz w:val="20"/>
          <w:szCs w:val="20"/>
        </w:rPr>
      </w:pPr>
      <w:r>
        <w:rPr>
          <w:rFonts w:ascii="Arial" w:hAnsi="Arial" w:cs="Arial"/>
        </w:rPr>
        <w:t xml:space="preserve">3 adet jüri için </w:t>
      </w:r>
      <w:r w:rsidRPr="00C5000A">
        <w:rPr>
          <w:rFonts w:ascii="Arial" w:hAnsi="Arial" w:cs="Arial"/>
          <w:i/>
          <w:sz w:val="20"/>
          <w:szCs w:val="20"/>
        </w:rPr>
        <w:t>(savunma sınavı jürisi 3 kişiden oluşmuş ise 3 adet, 5 kişiden oluşmuş ise 5 adet)</w:t>
      </w:r>
    </w:p>
    <w:p w14:paraId="0BE7CCCF" w14:textId="77777777" w:rsidR="00BA296D" w:rsidRDefault="00BA296D" w:rsidP="00BA296D">
      <w:pPr>
        <w:spacing w:after="0" w:line="240" w:lineRule="auto"/>
        <w:jc w:val="both"/>
        <w:rPr>
          <w:rFonts w:ascii="Arial" w:hAnsi="Arial" w:cs="Arial"/>
        </w:rPr>
      </w:pPr>
      <w:r>
        <w:rPr>
          <w:rFonts w:ascii="Arial" w:hAnsi="Arial" w:cs="Arial"/>
        </w:rPr>
        <w:t>2 adet BAP için (</w:t>
      </w:r>
      <w:r w:rsidRPr="00DF64E1">
        <w:rPr>
          <w:rFonts w:ascii="Arial" w:hAnsi="Arial" w:cs="Arial"/>
          <w:color w:val="FF0000"/>
        </w:rPr>
        <w:t>eğer tez BAP Birimince desteklenmiş ise</w:t>
      </w:r>
      <w:r>
        <w:rPr>
          <w:rFonts w:ascii="Arial" w:hAnsi="Arial" w:cs="Arial"/>
        </w:rPr>
        <w:t>)</w:t>
      </w:r>
    </w:p>
    <w:p w14:paraId="56A8D75F" w14:textId="77777777" w:rsidR="00C5000A" w:rsidRDefault="00C5000A" w:rsidP="00C5000A">
      <w:pPr>
        <w:spacing w:after="0" w:line="240" w:lineRule="auto"/>
        <w:jc w:val="both"/>
        <w:rPr>
          <w:rFonts w:ascii="Arial" w:hAnsi="Arial" w:cs="Arial"/>
        </w:rPr>
      </w:pPr>
    </w:p>
    <w:p w14:paraId="265B3DDE" w14:textId="77777777" w:rsidR="00BA296D" w:rsidRDefault="00C5000A" w:rsidP="00BA296D">
      <w:pPr>
        <w:spacing w:after="0" w:line="240" w:lineRule="auto"/>
        <w:jc w:val="both"/>
        <w:rPr>
          <w:rFonts w:ascii="Arial" w:hAnsi="Arial" w:cs="Arial"/>
          <w:b/>
          <w:color w:val="548DD4" w:themeColor="text2" w:themeTint="99"/>
        </w:rPr>
      </w:pPr>
      <w:r w:rsidRPr="00C5000A">
        <w:rPr>
          <w:rFonts w:ascii="Arial" w:hAnsi="Arial" w:cs="Arial"/>
          <w:b/>
          <w:color w:val="548DD4" w:themeColor="text2" w:themeTint="99"/>
        </w:rPr>
        <w:t xml:space="preserve">Toplam </w:t>
      </w:r>
      <w:r w:rsidR="00F74AEC">
        <w:rPr>
          <w:rFonts w:ascii="Arial" w:hAnsi="Arial" w:cs="Arial"/>
          <w:b/>
          <w:color w:val="548DD4" w:themeColor="text2" w:themeTint="99"/>
        </w:rPr>
        <w:t>7</w:t>
      </w:r>
      <w:r w:rsidRPr="00C5000A">
        <w:rPr>
          <w:rFonts w:ascii="Arial" w:hAnsi="Arial" w:cs="Arial"/>
          <w:b/>
          <w:color w:val="548DD4" w:themeColor="text2" w:themeTint="99"/>
        </w:rPr>
        <w:t xml:space="preserve"> adet tez ciltlenmiş olarak enstitüye teslim edilir.</w:t>
      </w:r>
      <w:r w:rsidR="00BA296D" w:rsidRPr="00BA296D">
        <w:rPr>
          <w:rFonts w:ascii="Arial" w:hAnsi="Arial" w:cs="Arial"/>
          <w:b/>
          <w:color w:val="548DD4" w:themeColor="text2" w:themeTint="99"/>
        </w:rPr>
        <w:t xml:space="preserve"> </w:t>
      </w:r>
      <w:r w:rsidR="00BA296D">
        <w:rPr>
          <w:rFonts w:ascii="Arial" w:hAnsi="Arial" w:cs="Arial"/>
          <w:b/>
          <w:color w:val="548DD4" w:themeColor="text2" w:themeTint="99"/>
        </w:rPr>
        <w:t xml:space="preserve">Eğer BAP tarafından desteklendi ise 9 adet tez </w:t>
      </w:r>
      <w:r w:rsidR="00BA296D" w:rsidRPr="00C5000A">
        <w:rPr>
          <w:rFonts w:ascii="Arial" w:hAnsi="Arial" w:cs="Arial"/>
          <w:b/>
          <w:color w:val="548DD4" w:themeColor="text2" w:themeTint="99"/>
        </w:rPr>
        <w:t>ciltlenmiş olarak enstitüye teslim edilir.</w:t>
      </w:r>
    </w:p>
    <w:p w14:paraId="156125C6" w14:textId="77777777" w:rsidR="00CB2BA4" w:rsidRPr="00C5000A" w:rsidRDefault="00CB2BA4" w:rsidP="00C5000A">
      <w:pPr>
        <w:spacing w:after="0" w:line="240" w:lineRule="auto"/>
        <w:jc w:val="both"/>
        <w:rPr>
          <w:rFonts w:ascii="Arial" w:hAnsi="Arial" w:cs="Arial"/>
          <w:b/>
          <w:color w:val="548DD4" w:themeColor="text2" w:themeTint="99"/>
        </w:rPr>
      </w:pPr>
    </w:p>
    <w:p w14:paraId="4AF2D247" w14:textId="77777777" w:rsidR="00C5000A" w:rsidRDefault="00C5000A" w:rsidP="00C5000A">
      <w:pPr>
        <w:spacing w:after="0" w:line="240" w:lineRule="auto"/>
        <w:jc w:val="both"/>
        <w:rPr>
          <w:rFonts w:ascii="Arial" w:hAnsi="Arial" w:cs="Arial"/>
        </w:rPr>
      </w:pPr>
    </w:p>
    <w:p w14:paraId="6079D438" w14:textId="77777777" w:rsidR="00C13D00" w:rsidRDefault="00C5000A" w:rsidP="00F17295">
      <w:pPr>
        <w:spacing w:after="0" w:line="360" w:lineRule="auto"/>
        <w:jc w:val="both"/>
        <w:rPr>
          <w:rFonts w:ascii="Arial" w:eastAsia="Times New Roman" w:hAnsi="Arial" w:cs="Arial"/>
          <w:b/>
          <w:i/>
        </w:rPr>
      </w:pPr>
      <w:r w:rsidRPr="003A7191">
        <w:rPr>
          <w:rFonts w:ascii="Arial" w:eastAsia="Times New Roman" w:hAnsi="Arial" w:cs="Arial"/>
          <w:i/>
          <w:highlight w:val="cyan"/>
        </w:rPr>
        <w:t xml:space="preserve">Eğer tez 1 ay içinde enstitüye teslim </w:t>
      </w:r>
      <w:r w:rsidRPr="003A7191">
        <w:rPr>
          <w:rFonts w:ascii="Arial" w:eastAsia="Times New Roman" w:hAnsi="Arial" w:cs="Arial"/>
          <w:b/>
          <w:i/>
          <w:color w:val="FF0000"/>
          <w:highlight w:val="cyan"/>
        </w:rPr>
        <w:t>edilemeyecekse</w:t>
      </w:r>
      <w:r w:rsidRPr="003A7191">
        <w:rPr>
          <w:rFonts w:ascii="Arial" w:eastAsia="Times New Roman" w:hAnsi="Arial" w:cs="Arial"/>
          <w:i/>
          <w:highlight w:val="cyan"/>
        </w:rPr>
        <w:t xml:space="preserve"> öğrenci tarafından gerekçesini belirten  dilekçe</w:t>
      </w:r>
      <w:r w:rsidR="00074B73" w:rsidRPr="003A7191">
        <w:rPr>
          <w:rFonts w:ascii="Arial" w:eastAsia="Times New Roman" w:hAnsi="Arial" w:cs="Arial"/>
          <w:i/>
          <w:highlight w:val="cyan"/>
        </w:rPr>
        <w:t>sini</w:t>
      </w:r>
      <w:r w:rsidRPr="003A7191">
        <w:rPr>
          <w:rFonts w:ascii="Arial" w:eastAsia="Times New Roman" w:hAnsi="Arial" w:cs="Arial"/>
          <w:i/>
          <w:highlight w:val="cyan"/>
        </w:rPr>
        <w:t xml:space="preserve"> enstitüye verir.</w:t>
      </w:r>
      <w:r>
        <w:rPr>
          <w:rFonts w:ascii="Arial" w:eastAsia="Times New Roman" w:hAnsi="Arial" w:cs="Arial"/>
          <w:i/>
        </w:rPr>
        <w:t xml:space="preserve"> </w:t>
      </w:r>
      <w:r w:rsidR="00C13D00" w:rsidRPr="003349A4">
        <w:rPr>
          <w:rFonts w:ascii="Arial" w:eastAsia="Times New Roman" w:hAnsi="Arial" w:cs="Arial"/>
          <w:i/>
        </w:rPr>
        <w:t xml:space="preserve">Enstitü yönetim kurulu </w:t>
      </w:r>
      <w:r>
        <w:rPr>
          <w:rFonts w:ascii="Arial" w:eastAsia="Times New Roman" w:hAnsi="Arial" w:cs="Arial"/>
          <w:i/>
        </w:rPr>
        <w:t>kararı ile</w:t>
      </w:r>
      <w:r w:rsidR="00C13D00" w:rsidRPr="003349A4">
        <w:rPr>
          <w:rFonts w:ascii="Arial" w:eastAsia="Times New Roman" w:hAnsi="Arial" w:cs="Arial"/>
          <w:i/>
        </w:rPr>
        <w:t xml:space="preserve"> teslim süresi en fazla bir ay daha uzatabilir. </w:t>
      </w:r>
      <w:r w:rsidR="00C13D00" w:rsidRPr="003349A4">
        <w:rPr>
          <w:rFonts w:ascii="Arial" w:eastAsia="Times New Roman" w:hAnsi="Arial" w:cs="Arial"/>
          <w:b/>
          <w:i/>
        </w:rPr>
        <w:t>Bu koşulları yerine getirmeyen öğrenci koşulları yerine getirinceye kadar diplomasını alamaz, öğrencilik haklarından yararlanamaz ve azami süresinin dolması halinde ilişiği kesilir.</w:t>
      </w:r>
    </w:p>
    <w:p w14:paraId="3CCF4DCC" w14:textId="77777777" w:rsidR="00CB2BA4" w:rsidRDefault="00CB2BA4" w:rsidP="00F17295">
      <w:pPr>
        <w:spacing w:after="0" w:line="360" w:lineRule="auto"/>
        <w:jc w:val="both"/>
        <w:rPr>
          <w:rFonts w:ascii="Arial" w:eastAsia="Times New Roman" w:hAnsi="Arial" w:cs="Arial"/>
          <w:b/>
          <w:i/>
        </w:rPr>
      </w:pPr>
    </w:p>
    <w:p w14:paraId="77E862B3" w14:textId="77777777" w:rsidR="00CB2BA4" w:rsidRDefault="00CB2BA4" w:rsidP="00F17295">
      <w:pPr>
        <w:spacing w:after="0" w:line="360" w:lineRule="auto"/>
        <w:jc w:val="both"/>
        <w:rPr>
          <w:rFonts w:ascii="Arial" w:eastAsia="Times New Roman" w:hAnsi="Arial" w:cs="Arial"/>
          <w:b/>
          <w:i/>
        </w:rPr>
      </w:pPr>
    </w:p>
    <w:p w14:paraId="291F53D5" w14:textId="77777777" w:rsidR="00901048" w:rsidRDefault="00901048" w:rsidP="00901048">
      <w:pPr>
        <w:spacing w:after="0" w:line="240" w:lineRule="auto"/>
        <w:jc w:val="both"/>
        <w:rPr>
          <w:rFonts w:ascii="Arial" w:hAnsi="Arial" w:cs="Arial"/>
        </w:rPr>
      </w:pPr>
    </w:p>
    <w:p w14:paraId="31DFCDF3" w14:textId="77777777" w:rsidR="008B1302" w:rsidRPr="00B23FD8" w:rsidRDefault="00092E19" w:rsidP="005A22F6">
      <w:pPr>
        <w:jc w:val="both"/>
        <w:rPr>
          <w:rFonts w:ascii="Arial" w:hAnsi="Arial" w:cs="Arial"/>
          <w:color w:val="FF0000"/>
        </w:rPr>
      </w:pPr>
      <w:r>
        <w:rPr>
          <w:rFonts w:ascii="Arial" w:hAnsi="Arial" w:cs="Arial"/>
          <w:color w:val="FF0000"/>
        </w:rPr>
        <w:t>6</w:t>
      </w:r>
      <w:r w:rsidR="00DA5236" w:rsidRPr="00B23FD8">
        <w:rPr>
          <w:rFonts w:ascii="Arial" w:hAnsi="Arial" w:cs="Arial"/>
          <w:color w:val="FF0000"/>
        </w:rPr>
        <w:t>-</w:t>
      </w:r>
      <w:r w:rsidR="00455C54" w:rsidRPr="00B23FD8">
        <w:rPr>
          <w:rFonts w:ascii="Arial" w:hAnsi="Arial" w:cs="Arial"/>
          <w:color w:val="FF0000"/>
        </w:rPr>
        <w:t xml:space="preserve"> </w:t>
      </w:r>
      <w:r w:rsidR="00B23FD8" w:rsidRPr="00B23FD8">
        <w:rPr>
          <w:rFonts w:ascii="Arial" w:hAnsi="Arial" w:cs="Arial"/>
          <w:color w:val="FF0000"/>
        </w:rPr>
        <w:t>Tez Veri Girişi Formu</w:t>
      </w:r>
      <w:r w:rsidR="00455C54" w:rsidRPr="00B23FD8">
        <w:rPr>
          <w:rFonts w:ascii="Arial" w:hAnsi="Arial" w:cs="Arial"/>
          <w:color w:val="FF0000"/>
        </w:rPr>
        <w:t xml:space="preserve">’nun </w:t>
      </w:r>
      <w:r w:rsidR="008B1302" w:rsidRPr="00B23FD8">
        <w:rPr>
          <w:rFonts w:ascii="Arial" w:hAnsi="Arial" w:cs="Arial"/>
          <w:color w:val="FF0000"/>
        </w:rPr>
        <w:t>E</w:t>
      </w:r>
      <w:r w:rsidR="00455C54" w:rsidRPr="00B23FD8">
        <w:rPr>
          <w:rFonts w:ascii="Arial" w:hAnsi="Arial" w:cs="Arial"/>
          <w:color w:val="FF0000"/>
        </w:rPr>
        <w:t xml:space="preserve">dinilmesi </w:t>
      </w:r>
    </w:p>
    <w:p w14:paraId="71ECA643" w14:textId="77777777" w:rsidR="00455C54" w:rsidRDefault="005B1ED2" w:rsidP="00033101">
      <w:pPr>
        <w:spacing w:after="0" w:line="360" w:lineRule="auto"/>
        <w:jc w:val="both"/>
        <w:rPr>
          <w:rFonts w:ascii="Arial" w:hAnsi="Arial" w:cs="Arial"/>
        </w:rPr>
      </w:pPr>
      <w:r>
        <w:rPr>
          <w:rFonts w:ascii="Arial" w:hAnsi="Arial" w:cs="Arial"/>
        </w:rPr>
        <w:t xml:space="preserve">e-devlet şifreniz ile </w:t>
      </w:r>
      <w:r w:rsidR="00F74AEC">
        <w:rPr>
          <w:rFonts w:ascii="Arial" w:hAnsi="Arial" w:cs="Arial"/>
        </w:rPr>
        <w:t>giriş yaparak</w:t>
      </w:r>
      <w:r w:rsidR="00F74AEC" w:rsidRPr="00254B27">
        <w:rPr>
          <w:rFonts w:ascii="Arial" w:hAnsi="Arial" w:cs="Arial"/>
        </w:rPr>
        <w:t xml:space="preserve"> </w:t>
      </w:r>
      <w:r w:rsidR="00F74AEC">
        <w:rPr>
          <w:rFonts w:ascii="Arial" w:hAnsi="Arial" w:cs="Arial"/>
        </w:rPr>
        <w:t>daha önce tez önerisini “</w:t>
      </w:r>
      <w:r w:rsidR="00455C54" w:rsidRPr="00254B27">
        <w:rPr>
          <w:rFonts w:ascii="Arial" w:hAnsi="Arial" w:cs="Arial"/>
        </w:rPr>
        <w:t>Tez Veri G</w:t>
      </w:r>
      <w:r w:rsidR="00953C4F">
        <w:rPr>
          <w:rFonts w:ascii="Arial" w:hAnsi="Arial" w:cs="Arial"/>
        </w:rPr>
        <w:t xml:space="preserve">iriş </w:t>
      </w:r>
      <w:r w:rsidR="00F74AEC">
        <w:rPr>
          <w:rFonts w:ascii="Arial" w:hAnsi="Arial" w:cs="Arial"/>
        </w:rPr>
        <w:t>Formu”</w:t>
      </w:r>
      <w:r w:rsidR="00953C4F">
        <w:rPr>
          <w:rFonts w:ascii="Arial" w:hAnsi="Arial" w:cs="Arial"/>
        </w:rPr>
        <w:t xml:space="preserve">nu </w:t>
      </w:r>
      <w:r w:rsidR="00455C54" w:rsidRPr="00254B27">
        <w:rPr>
          <w:rFonts w:ascii="Arial" w:hAnsi="Arial" w:cs="Arial"/>
        </w:rPr>
        <w:t>elektronik ortamda doldura</w:t>
      </w:r>
      <w:r w:rsidR="00F74AEC">
        <w:rPr>
          <w:rFonts w:ascii="Arial" w:hAnsi="Arial" w:cs="Arial"/>
        </w:rPr>
        <w:t>n öğrenci, savunma sınavında başarılı olduğunda yine Ulusal Tez Merkezindeki tez otomasyon sistemine giriş yaparak</w:t>
      </w:r>
      <w:r w:rsidR="00455C54" w:rsidRPr="00254B27">
        <w:rPr>
          <w:rFonts w:ascii="Arial" w:hAnsi="Arial" w:cs="Arial"/>
        </w:rPr>
        <w:t xml:space="preserve"> tez bilgilerini</w:t>
      </w:r>
      <w:r w:rsidR="00F74AEC">
        <w:rPr>
          <w:rFonts w:ascii="Arial" w:hAnsi="Arial" w:cs="Arial"/>
        </w:rPr>
        <w:t>n güncellemesini yapar</w:t>
      </w:r>
      <w:r w:rsidR="00455C54" w:rsidRPr="00254B27">
        <w:rPr>
          <w:rFonts w:ascii="Arial" w:hAnsi="Arial" w:cs="Arial"/>
        </w:rPr>
        <w:t xml:space="preserve">. Bu formun </w:t>
      </w:r>
      <w:r w:rsidR="00F74AEC">
        <w:rPr>
          <w:rFonts w:ascii="Arial" w:hAnsi="Arial" w:cs="Arial"/>
        </w:rPr>
        <w:t>4</w:t>
      </w:r>
      <w:r w:rsidR="00455C54" w:rsidRPr="00254B27">
        <w:rPr>
          <w:rFonts w:ascii="Arial" w:hAnsi="Arial" w:cs="Arial"/>
        </w:rPr>
        <w:t xml:space="preserve"> adet örneğini Enstitüye teslim etmek üzere çıktı</w:t>
      </w:r>
      <w:r w:rsidR="00F41C42">
        <w:rPr>
          <w:rFonts w:ascii="Arial" w:hAnsi="Arial" w:cs="Arial"/>
        </w:rPr>
        <w:t>sını</w:t>
      </w:r>
      <w:r>
        <w:rPr>
          <w:rFonts w:ascii="Arial" w:hAnsi="Arial" w:cs="Arial"/>
        </w:rPr>
        <w:t xml:space="preserve"> alınız ve imzaladıktan sonra </w:t>
      </w:r>
      <w:r w:rsidR="009703D2">
        <w:rPr>
          <w:rFonts w:ascii="Arial" w:hAnsi="Arial" w:cs="Arial"/>
        </w:rPr>
        <w:t xml:space="preserve">4 adet </w:t>
      </w:r>
      <w:r w:rsidR="00EF1A1E">
        <w:rPr>
          <w:rFonts w:ascii="Arial" w:hAnsi="Arial" w:cs="Arial"/>
        </w:rPr>
        <w:t xml:space="preserve">CD ile birlikte </w:t>
      </w:r>
      <w:r>
        <w:rPr>
          <w:rFonts w:ascii="Arial" w:hAnsi="Arial" w:cs="Arial"/>
        </w:rPr>
        <w:t>enstitüye teslim ediniz.</w:t>
      </w:r>
    </w:p>
    <w:p w14:paraId="1EB34104" w14:textId="77777777" w:rsidR="005B1ED2" w:rsidRDefault="007B51AA" w:rsidP="005A22F6">
      <w:pPr>
        <w:jc w:val="both"/>
        <w:rPr>
          <w:rFonts w:ascii="Arial" w:hAnsi="Arial" w:cs="Arial"/>
          <w:color w:val="FF0000"/>
        </w:rPr>
      </w:pPr>
      <w:r>
        <w:rPr>
          <w:rFonts w:ascii="Arial" w:hAnsi="Arial" w:cs="Arial"/>
          <w:color w:val="FF0000"/>
        </w:rPr>
        <w:t>7</w:t>
      </w:r>
      <w:r w:rsidR="00592695" w:rsidRPr="0075120B">
        <w:rPr>
          <w:rFonts w:ascii="Arial" w:hAnsi="Arial" w:cs="Arial"/>
          <w:color w:val="FF0000"/>
        </w:rPr>
        <w:t>-</w:t>
      </w:r>
      <w:r w:rsidR="00455C54" w:rsidRPr="0075120B">
        <w:rPr>
          <w:rFonts w:ascii="Arial" w:hAnsi="Arial" w:cs="Arial"/>
          <w:color w:val="FF0000"/>
        </w:rPr>
        <w:t xml:space="preserve"> </w:t>
      </w:r>
      <w:r w:rsidR="005B1ED2">
        <w:rPr>
          <w:rFonts w:ascii="Arial" w:hAnsi="Arial" w:cs="Arial"/>
          <w:color w:val="FF0000"/>
        </w:rPr>
        <w:t>CD hazırlanması</w:t>
      </w:r>
      <w:r w:rsidR="00455C54" w:rsidRPr="0075120B">
        <w:rPr>
          <w:rFonts w:ascii="Arial" w:hAnsi="Arial" w:cs="Arial"/>
          <w:color w:val="FF0000"/>
        </w:rPr>
        <w:t xml:space="preserve">  </w:t>
      </w:r>
    </w:p>
    <w:p w14:paraId="5DD206DA" w14:textId="77777777" w:rsidR="00380209" w:rsidRPr="005B1ED2" w:rsidRDefault="00455C54" w:rsidP="00033101">
      <w:pPr>
        <w:spacing w:after="0" w:line="360" w:lineRule="auto"/>
        <w:jc w:val="both"/>
        <w:rPr>
          <w:rFonts w:ascii="Arial" w:hAnsi="Arial" w:cs="Arial"/>
          <w:color w:val="FF0000"/>
        </w:rPr>
      </w:pPr>
      <w:r w:rsidRPr="00254B27">
        <w:rPr>
          <w:rFonts w:ascii="Arial" w:hAnsi="Arial" w:cs="Arial"/>
        </w:rPr>
        <w:t xml:space="preserve"> </w:t>
      </w:r>
      <w:r w:rsidR="005B1ED2">
        <w:rPr>
          <w:rFonts w:ascii="Arial" w:hAnsi="Arial" w:cs="Arial"/>
        </w:rPr>
        <w:t>T</w:t>
      </w:r>
      <w:r w:rsidRPr="00254B27">
        <w:rPr>
          <w:rFonts w:ascii="Arial" w:hAnsi="Arial" w:cs="Arial"/>
        </w:rPr>
        <w:t>ez</w:t>
      </w:r>
      <w:r w:rsidR="005B1ED2">
        <w:rPr>
          <w:rFonts w:ascii="Arial" w:hAnsi="Arial" w:cs="Arial"/>
        </w:rPr>
        <w:t xml:space="preserve">inizin </w:t>
      </w:r>
      <w:r w:rsidR="005307FE">
        <w:rPr>
          <w:rFonts w:ascii="Arial" w:hAnsi="Arial" w:cs="Arial"/>
        </w:rPr>
        <w:t xml:space="preserve">tamamının </w:t>
      </w:r>
      <w:r w:rsidR="005307FE" w:rsidRPr="005307FE">
        <w:rPr>
          <w:rFonts w:ascii="Arial" w:hAnsi="Arial" w:cs="Arial"/>
          <w:color w:val="FF0000"/>
        </w:rPr>
        <w:t>(</w:t>
      </w:r>
      <w:r w:rsidR="005307FE" w:rsidRPr="00EB4A02">
        <w:rPr>
          <w:rFonts w:ascii="Arial" w:hAnsi="Arial" w:cs="Arial"/>
          <w:color w:val="FF0000"/>
        </w:rPr>
        <w:t>tez kabul ve onay sayfası</w:t>
      </w:r>
      <w:r w:rsidR="00EF1A1E">
        <w:rPr>
          <w:rFonts w:ascii="Arial" w:hAnsi="Arial" w:cs="Arial"/>
          <w:color w:val="FF0000"/>
        </w:rPr>
        <w:t xml:space="preserve"> ile</w:t>
      </w:r>
      <w:r w:rsidR="005307FE">
        <w:rPr>
          <w:rFonts w:ascii="Arial" w:hAnsi="Arial" w:cs="Arial"/>
          <w:color w:val="FF0000"/>
        </w:rPr>
        <w:t xml:space="preserve"> etik beyanın imzalı halini taratıp tez</w:t>
      </w:r>
      <w:r w:rsidR="00EF1A1E">
        <w:rPr>
          <w:rFonts w:ascii="Arial" w:hAnsi="Arial" w:cs="Arial"/>
          <w:color w:val="FF0000"/>
        </w:rPr>
        <w:t>in ilgili yerine yerleştirmeniz gerekmektedir.</w:t>
      </w:r>
      <w:r w:rsidR="005307FE">
        <w:rPr>
          <w:rFonts w:ascii="Arial" w:hAnsi="Arial" w:cs="Arial"/>
          <w:color w:val="FF0000"/>
        </w:rPr>
        <w:t>)</w:t>
      </w:r>
      <w:r w:rsidR="005307FE">
        <w:rPr>
          <w:rFonts w:ascii="Arial" w:hAnsi="Arial" w:cs="Arial"/>
        </w:rPr>
        <w:t xml:space="preserve"> </w:t>
      </w:r>
      <w:r w:rsidRPr="00254B27">
        <w:rPr>
          <w:rFonts w:ascii="Arial" w:hAnsi="Arial" w:cs="Arial"/>
        </w:rPr>
        <w:t xml:space="preserve"> Pdf dosyası</w:t>
      </w:r>
      <w:r w:rsidR="005307FE">
        <w:rPr>
          <w:rFonts w:ascii="Arial" w:hAnsi="Arial" w:cs="Arial"/>
        </w:rPr>
        <w:t xml:space="preserve"> haline getirilmesi gerekmektedir.</w:t>
      </w:r>
      <w:r w:rsidR="00092E19" w:rsidRPr="00092E19">
        <w:rPr>
          <w:rFonts w:ascii="Arial" w:hAnsi="Arial" w:cs="Arial"/>
          <w:color w:val="548DD4" w:themeColor="text2" w:themeTint="99"/>
        </w:rPr>
        <w:t xml:space="preserve"> </w:t>
      </w:r>
      <w:r w:rsidRPr="00254B27">
        <w:rPr>
          <w:rFonts w:ascii="Arial" w:hAnsi="Arial" w:cs="Arial"/>
        </w:rPr>
        <w:t>PDF dosyasına verilecek olan</w:t>
      </w:r>
      <w:r w:rsidR="00033101">
        <w:rPr>
          <w:rFonts w:ascii="Arial" w:hAnsi="Arial" w:cs="Arial"/>
        </w:rPr>
        <w:t xml:space="preserve"> dosyanın ismi</w:t>
      </w:r>
      <w:r w:rsidRPr="00254B27">
        <w:rPr>
          <w:rFonts w:ascii="Arial" w:hAnsi="Arial" w:cs="Arial"/>
        </w:rPr>
        <w:t>, ‘</w:t>
      </w:r>
      <w:r w:rsidR="00B23FD8" w:rsidRPr="00254B27">
        <w:rPr>
          <w:rFonts w:ascii="Arial" w:hAnsi="Arial" w:cs="Arial"/>
        </w:rPr>
        <w:t>Tez Veri G</w:t>
      </w:r>
      <w:r w:rsidR="00B23FD8">
        <w:rPr>
          <w:rFonts w:ascii="Arial" w:hAnsi="Arial" w:cs="Arial"/>
        </w:rPr>
        <w:t>iriş Formu</w:t>
      </w:r>
      <w:r w:rsidRPr="00254B27">
        <w:rPr>
          <w:rFonts w:ascii="Arial" w:hAnsi="Arial" w:cs="Arial"/>
        </w:rPr>
        <w:t>’nu doldur</w:t>
      </w:r>
      <w:r w:rsidR="005307FE">
        <w:rPr>
          <w:rFonts w:ascii="Arial" w:hAnsi="Arial" w:cs="Arial"/>
        </w:rPr>
        <w:t>duktan sonra</w:t>
      </w:r>
      <w:r w:rsidRPr="00254B27">
        <w:rPr>
          <w:rFonts w:ascii="Arial" w:hAnsi="Arial" w:cs="Arial"/>
        </w:rPr>
        <w:t xml:space="preserve"> YÖK'ün verec</w:t>
      </w:r>
      <w:r w:rsidR="00B23FD8">
        <w:rPr>
          <w:rFonts w:ascii="Arial" w:hAnsi="Arial" w:cs="Arial"/>
        </w:rPr>
        <w:t xml:space="preserve">eği </w:t>
      </w:r>
      <w:r w:rsidR="000140F5">
        <w:rPr>
          <w:rFonts w:ascii="Arial" w:hAnsi="Arial" w:cs="Arial"/>
        </w:rPr>
        <w:t xml:space="preserve">formdaki </w:t>
      </w:r>
      <w:r w:rsidR="00B23FD8">
        <w:rPr>
          <w:rFonts w:ascii="Arial" w:hAnsi="Arial" w:cs="Arial"/>
        </w:rPr>
        <w:t>referans numarası olmalıdır</w:t>
      </w:r>
      <w:r w:rsidRPr="00254B27">
        <w:rPr>
          <w:rFonts w:ascii="Arial" w:hAnsi="Arial" w:cs="Arial"/>
        </w:rPr>
        <w:t xml:space="preserve"> (Ör: 35489.pdf). </w:t>
      </w:r>
    </w:p>
    <w:p w14:paraId="5D5DAF36" w14:textId="77777777" w:rsidR="00100D97" w:rsidRDefault="00455C54" w:rsidP="00033101">
      <w:pPr>
        <w:spacing w:after="0" w:line="360" w:lineRule="auto"/>
        <w:jc w:val="both"/>
        <w:rPr>
          <w:rFonts w:ascii="Arial" w:hAnsi="Arial" w:cs="Arial"/>
        </w:rPr>
      </w:pPr>
      <w:r w:rsidRPr="00254B27">
        <w:rPr>
          <w:rFonts w:ascii="Arial" w:hAnsi="Arial" w:cs="Arial"/>
        </w:rPr>
        <w:lastRenderedPageBreak/>
        <w:t xml:space="preserve">Teslim edilecek </w:t>
      </w:r>
      <w:r w:rsidR="000140F5">
        <w:rPr>
          <w:rFonts w:ascii="Arial" w:hAnsi="Arial" w:cs="Arial"/>
        </w:rPr>
        <w:t>üç</w:t>
      </w:r>
      <w:r w:rsidR="0061507C" w:rsidRPr="00254B27">
        <w:rPr>
          <w:rFonts w:ascii="Arial" w:hAnsi="Arial" w:cs="Arial"/>
        </w:rPr>
        <w:t xml:space="preserve"> (</w:t>
      </w:r>
      <w:r w:rsidR="009703D2">
        <w:rPr>
          <w:rFonts w:ascii="Arial" w:hAnsi="Arial" w:cs="Arial"/>
        </w:rPr>
        <w:t>4</w:t>
      </w:r>
      <w:r w:rsidR="0061507C" w:rsidRPr="00254B27">
        <w:rPr>
          <w:rFonts w:ascii="Arial" w:hAnsi="Arial" w:cs="Arial"/>
        </w:rPr>
        <w:t xml:space="preserve">) adet </w:t>
      </w:r>
      <w:r w:rsidRPr="00254B27">
        <w:rPr>
          <w:rFonts w:ascii="Arial" w:hAnsi="Arial" w:cs="Arial"/>
        </w:rPr>
        <w:t xml:space="preserve">CD’nin üzerine </w:t>
      </w:r>
    </w:p>
    <w:p w14:paraId="6E179889" w14:textId="77777777" w:rsidR="00100D97" w:rsidRPr="00100D97" w:rsidRDefault="00455C54" w:rsidP="00100D97">
      <w:pPr>
        <w:pStyle w:val="ListeParagraf"/>
        <w:numPr>
          <w:ilvl w:val="0"/>
          <w:numId w:val="2"/>
        </w:numPr>
        <w:jc w:val="both"/>
        <w:rPr>
          <w:rFonts w:ascii="Arial" w:hAnsi="Arial" w:cs="Arial"/>
        </w:rPr>
      </w:pPr>
      <w:r w:rsidRPr="00100D97">
        <w:rPr>
          <w:rFonts w:ascii="Arial" w:hAnsi="Arial" w:cs="Arial"/>
        </w:rPr>
        <w:t xml:space="preserve">ad ve soyad, </w:t>
      </w:r>
    </w:p>
    <w:p w14:paraId="1A43AB85" w14:textId="77777777" w:rsidR="00100D97" w:rsidRDefault="00E037DF" w:rsidP="00100D97">
      <w:pPr>
        <w:pStyle w:val="ListeParagraf"/>
        <w:numPr>
          <w:ilvl w:val="0"/>
          <w:numId w:val="2"/>
        </w:numPr>
        <w:jc w:val="both"/>
        <w:rPr>
          <w:rFonts w:ascii="Arial" w:hAnsi="Arial" w:cs="Arial"/>
        </w:rPr>
      </w:pPr>
      <w:r>
        <w:rPr>
          <w:rFonts w:ascii="Arial" w:hAnsi="Arial" w:cs="Arial"/>
        </w:rPr>
        <w:t>ana bilim dalı</w:t>
      </w:r>
      <w:r w:rsidR="00455C54" w:rsidRPr="00100D97">
        <w:rPr>
          <w:rFonts w:ascii="Arial" w:hAnsi="Arial" w:cs="Arial"/>
        </w:rPr>
        <w:t xml:space="preserve">, </w:t>
      </w:r>
    </w:p>
    <w:p w14:paraId="3117C896" w14:textId="77777777" w:rsidR="00100D97" w:rsidRDefault="00455C54" w:rsidP="00100D97">
      <w:pPr>
        <w:pStyle w:val="ListeParagraf"/>
        <w:numPr>
          <w:ilvl w:val="0"/>
          <w:numId w:val="2"/>
        </w:numPr>
        <w:jc w:val="both"/>
        <w:rPr>
          <w:rFonts w:ascii="Arial" w:hAnsi="Arial" w:cs="Arial"/>
        </w:rPr>
      </w:pPr>
      <w:r w:rsidRPr="00100D97">
        <w:rPr>
          <w:rFonts w:ascii="Arial" w:hAnsi="Arial" w:cs="Arial"/>
        </w:rPr>
        <w:t xml:space="preserve">statü, </w:t>
      </w:r>
      <w:r w:rsidR="00C117CD">
        <w:rPr>
          <w:rFonts w:ascii="Arial" w:hAnsi="Arial" w:cs="Arial"/>
        </w:rPr>
        <w:t>(YL yada DR. yazılır.)</w:t>
      </w:r>
    </w:p>
    <w:p w14:paraId="7876EFF7" w14:textId="77777777" w:rsidR="000140F5" w:rsidRDefault="000140F5" w:rsidP="00100D97">
      <w:pPr>
        <w:pStyle w:val="ListeParagraf"/>
        <w:numPr>
          <w:ilvl w:val="0"/>
          <w:numId w:val="2"/>
        </w:numPr>
        <w:jc w:val="both"/>
        <w:rPr>
          <w:rFonts w:ascii="Arial" w:hAnsi="Arial" w:cs="Arial"/>
        </w:rPr>
      </w:pPr>
      <w:r>
        <w:rPr>
          <w:rFonts w:ascii="Arial" w:hAnsi="Arial" w:cs="Arial"/>
        </w:rPr>
        <w:t>referans numarası</w:t>
      </w:r>
    </w:p>
    <w:p w14:paraId="05E0CFE5" w14:textId="77777777" w:rsidR="00CB2BA4" w:rsidRDefault="0061507C" w:rsidP="00B63CDB">
      <w:pPr>
        <w:jc w:val="both"/>
        <w:rPr>
          <w:rFonts w:ascii="Arial" w:hAnsi="Arial" w:cs="Arial"/>
        </w:rPr>
      </w:pPr>
      <w:r w:rsidRPr="00B63CDB">
        <w:rPr>
          <w:rFonts w:ascii="Arial" w:hAnsi="Arial" w:cs="Arial"/>
        </w:rPr>
        <w:t xml:space="preserve">yazılmalıdır ve </w:t>
      </w:r>
      <w:r w:rsidR="000140F5">
        <w:rPr>
          <w:rFonts w:ascii="Arial" w:hAnsi="Arial" w:cs="Arial"/>
        </w:rPr>
        <w:t xml:space="preserve">CD </w:t>
      </w:r>
      <w:r w:rsidRPr="00B63CDB">
        <w:rPr>
          <w:rFonts w:ascii="Arial" w:hAnsi="Arial" w:cs="Arial"/>
        </w:rPr>
        <w:t>için</w:t>
      </w:r>
      <w:r>
        <w:rPr>
          <w:rFonts w:ascii="Arial" w:hAnsi="Arial" w:cs="Arial"/>
        </w:rPr>
        <w:t xml:space="preserve">de </w:t>
      </w:r>
      <w:r w:rsidR="00CB2BA4">
        <w:rPr>
          <w:rFonts w:ascii="Arial" w:hAnsi="Arial" w:cs="Arial"/>
        </w:rPr>
        <w:t xml:space="preserve">tezinizin tamamı </w:t>
      </w:r>
      <w:r>
        <w:rPr>
          <w:rFonts w:ascii="Arial" w:hAnsi="Arial" w:cs="Arial"/>
        </w:rPr>
        <w:t xml:space="preserve">tek parça hâlinde </w:t>
      </w:r>
      <w:r w:rsidR="00CB2BA4">
        <w:rPr>
          <w:rFonts w:ascii="Arial" w:hAnsi="Arial" w:cs="Arial"/>
        </w:rPr>
        <w:t xml:space="preserve">olmalıdır. Tezinizi mutlaka pdf olarak CD içine yüklemeniz gerekmektedir. Tezin CD içindeki dosya adı da </w:t>
      </w:r>
      <w:r w:rsidR="00CB2BA4" w:rsidRPr="00254B27">
        <w:rPr>
          <w:rFonts w:ascii="Arial" w:hAnsi="Arial" w:cs="Arial"/>
        </w:rPr>
        <w:t>YÖK'ün verec</w:t>
      </w:r>
      <w:r w:rsidR="00CB2BA4">
        <w:rPr>
          <w:rFonts w:ascii="Arial" w:hAnsi="Arial" w:cs="Arial"/>
        </w:rPr>
        <w:t>eği formdaki referans numarası olmalıdır</w:t>
      </w:r>
      <w:r w:rsidR="00CB2BA4" w:rsidRPr="00254B27">
        <w:rPr>
          <w:rFonts w:ascii="Arial" w:hAnsi="Arial" w:cs="Arial"/>
        </w:rPr>
        <w:t xml:space="preserve"> (Ör: 35489.pdf).</w:t>
      </w:r>
    </w:p>
    <w:p w14:paraId="1C942CBB" w14:textId="77777777" w:rsidR="00B63CDB" w:rsidRPr="00CB2BA4" w:rsidRDefault="00B63CDB" w:rsidP="00B63CDB">
      <w:pPr>
        <w:jc w:val="both"/>
        <w:rPr>
          <w:rFonts w:ascii="Arial" w:hAnsi="Arial" w:cs="Arial"/>
          <w:color w:val="984806" w:themeColor="accent6" w:themeShade="80"/>
        </w:rPr>
      </w:pPr>
      <w:r w:rsidRPr="00CB2BA4">
        <w:rPr>
          <w:rFonts w:ascii="Verdana" w:hAnsi="Verdana"/>
          <w:color w:val="984806" w:themeColor="accent6" w:themeShade="80"/>
          <w:shd w:val="clear" w:color="auto" w:fill="A2C8DB"/>
        </w:rPr>
        <w:t xml:space="preserve">Ayrıca CD'ler </w:t>
      </w:r>
      <w:r w:rsidR="00CB2BA4" w:rsidRPr="00CB2BA4">
        <w:rPr>
          <w:rFonts w:ascii="Verdana" w:hAnsi="Verdana"/>
          <w:color w:val="984806" w:themeColor="accent6" w:themeShade="80"/>
          <w:shd w:val="clear" w:color="auto" w:fill="A2C8DB"/>
        </w:rPr>
        <w:t xml:space="preserve">CD </w:t>
      </w:r>
      <w:r w:rsidRPr="00CB2BA4">
        <w:rPr>
          <w:rFonts w:ascii="Verdana" w:hAnsi="Verdana"/>
          <w:color w:val="984806" w:themeColor="accent6" w:themeShade="80"/>
          <w:shd w:val="clear" w:color="auto" w:fill="A2C8DB"/>
        </w:rPr>
        <w:t>zarf</w:t>
      </w:r>
      <w:r w:rsidR="00CB2BA4" w:rsidRPr="00CB2BA4">
        <w:rPr>
          <w:rFonts w:ascii="Verdana" w:hAnsi="Verdana"/>
          <w:color w:val="984806" w:themeColor="accent6" w:themeShade="80"/>
          <w:shd w:val="clear" w:color="auto" w:fill="A2C8DB"/>
        </w:rPr>
        <w:t>ı</w:t>
      </w:r>
      <w:r w:rsidRPr="00CB2BA4">
        <w:rPr>
          <w:rFonts w:ascii="Verdana" w:hAnsi="Verdana"/>
          <w:color w:val="984806" w:themeColor="accent6" w:themeShade="80"/>
          <w:shd w:val="clear" w:color="auto" w:fill="A2C8DB"/>
        </w:rPr>
        <w:t xml:space="preserve"> içinde, </w:t>
      </w:r>
      <w:r w:rsidR="00CB2BA4">
        <w:rPr>
          <w:rFonts w:ascii="Verdana" w:hAnsi="Verdana"/>
          <w:color w:val="984806" w:themeColor="accent6" w:themeShade="80"/>
          <w:shd w:val="clear" w:color="auto" w:fill="A2C8DB"/>
        </w:rPr>
        <w:t xml:space="preserve">CD </w:t>
      </w:r>
      <w:r w:rsidRPr="00CB2BA4">
        <w:rPr>
          <w:rFonts w:ascii="Verdana" w:hAnsi="Verdana"/>
          <w:color w:val="984806" w:themeColor="accent6" w:themeShade="80"/>
          <w:shd w:val="clear" w:color="auto" w:fill="A2C8DB"/>
        </w:rPr>
        <w:t>zarfların</w:t>
      </w:r>
      <w:r w:rsidR="00CB2BA4">
        <w:rPr>
          <w:rFonts w:ascii="Verdana" w:hAnsi="Verdana"/>
          <w:color w:val="984806" w:themeColor="accent6" w:themeShade="80"/>
          <w:shd w:val="clear" w:color="auto" w:fill="A2C8DB"/>
        </w:rPr>
        <w:t>ın</w:t>
      </w:r>
      <w:r w:rsidRPr="00CB2BA4">
        <w:rPr>
          <w:rFonts w:ascii="Verdana" w:hAnsi="Verdana"/>
          <w:color w:val="984806" w:themeColor="accent6" w:themeShade="80"/>
          <w:shd w:val="clear" w:color="auto" w:fill="A2C8DB"/>
        </w:rPr>
        <w:t xml:space="preserve"> üzerinde de, </w:t>
      </w:r>
      <w:r w:rsidR="005A6CBC" w:rsidRPr="00CB2BA4">
        <w:rPr>
          <w:rFonts w:ascii="Verdana" w:hAnsi="Verdana"/>
          <w:color w:val="984806" w:themeColor="accent6" w:themeShade="80"/>
          <w:shd w:val="clear" w:color="auto" w:fill="A2C8DB"/>
        </w:rPr>
        <w:t xml:space="preserve">ad, </w:t>
      </w:r>
      <w:r w:rsidRPr="00CB2BA4">
        <w:rPr>
          <w:rFonts w:ascii="Verdana" w:hAnsi="Verdana"/>
          <w:color w:val="984806" w:themeColor="accent6" w:themeShade="80"/>
          <w:shd w:val="clear" w:color="auto" w:fill="A2C8DB"/>
        </w:rPr>
        <w:t>soyad, ana bilim dalı, statü</w:t>
      </w:r>
      <w:r w:rsidR="00ED27FF">
        <w:rPr>
          <w:rFonts w:ascii="Verdana" w:hAnsi="Verdana"/>
          <w:color w:val="984806" w:themeColor="accent6" w:themeShade="80"/>
          <w:shd w:val="clear" w:color="auto" w:fill="A2C8DB"/>
        </w:rPr>
        <w:t xml:space="preserve"> ve</w:t>
      </w:r>
      <w:r w:rsidR="000140F5" w:rsidRPr="00CB2BA4">
        <w:rPr>
          <w:rFonts w:ascii="Verdana" w:hAnsi="Verdana"/>
          <w:color w:val="984806" w:themeColor="accent6" w:themeShade="80"/>
          <w:shd w:val="clear" w:color="auto" w:fill="A2C8DB"/>
        </w:rPr>
        <w:t xml:space="preserve"> referans numarası </w:t>
      </w:r>
      <w:r w:rsidRPr="00CB2BA4">
        <w:rPr>
          <w:rFonts w:ascii="Verdana" w:hAnsi="Verdana"/>
          <w:color w:val="984806" w:themeColor="accent6" w:themeShade="80"/>
          <w:shd w:val="clear" w:color="auto" w:fill="A2C8DB"/>
        </w:rPr>
        <w:t>yazılı halde teslim edilmelidir.</w:t>
      </w:r>
    </w:p>
    <w:p w14:paraId="7B84BFAC" w14:textId="77777777" w:rsidR="00455C54" w:rsidRPr="0014559E" w:rsidRDefault="007B51AA" w:rsidP="005A22F6">
      <w:pPr>
        <w:jc w:val="both"/>
        <w:rPr>
          <w:rFonts w:ascii="Arial" w:hAnsi="Arial" w:cs="Arial"/>
          <w:color w:val="FF0000"/>
        </w:rPr>
      </w:pPr>
      <w:r>
        <w:rPr>
          <w:rFonts w:ascii="Arial" w:hAnsi="Arial" w:cs="Arial"/>
          <w:color w:val="FF0000"/>
        </w:rPr>
        <w:t>8</w:t>
      </w:r>
      <w:r w:rsidR="00592695" w:rsidRPr="0014559E">
        <w:rPr>
          <w:rFonts w:ascii="Arial" w:hAnsi="Arial" w:cs="Arial"/>
          <w:color w:val="FF0000"/>
        </w:rPr>
        <w:t>-</w:t>
      </w:r>
      <w:r w:rsidR="00455C54" w:rsidRPr="0014559E">
        <w:rPr>
          <w:rFonts w:ascii="Arial" w:hAnsi="Arial" w:cs="Arial"/>
          <w:color w:val="FF0000"/>
        </w:rPr>
        <w:t xml:space="preserve"> Tez teslim sürecinin tamamlanması </w:t>
      </w:r>
    </w:p>
    <w:p w14:paraId="2EBA1D1A" w14:textId="77777777" w:rsidR="00455C54" w:rsidRPr="00254B27" w:rsidRDefault="00455C54" w:rsidP="005A22F6">
      <w:pPr>
        <w:jc w:val="both"/>
        <w:rPr>
          <w:rFonts w:ascii="Arial" w:hAnsi="Arial" w:cs="Arial"/>
        </w:rPr>
      </w:pPr>
      <w:r w:rsidRPr="00254B27">
        <w:rPr>
          <w:rFonts w:ascii="Arial" w:hAnsi="Arial" w:cs="Arial"/>
        </w:rPr>
        <w:t xml:space="preserve">Tüm bu aşamaların, </w:t>
      </w:r>
      <w:r w:rsidR="00F41C42">
        <w:rPr>
          <w:rFonts w:ascii="Arial" w:hAnsi="Arial" w:cs="Arial"/>
        </w:rPr>
        <w:t>savunma sınavının yapıldığı tarihte</w:t>
      </w:r>
      <w:r w:rsidR="005A6CBC">
        <w:rPr>
          <w:rFonts w:ascii="Arial" w:hAnsi="Arial" w:cs="Arial"/>
        </w:rPr>
        <w:t>n</w:t>
      </w:r>
      <w:r w:rsidR="00F41C42">
        <w:rPr>
          <w:rFonts w:ascii="Arial" w:hAnsi="Arial" w:cs="Arial"/>
        </w:rPr>
        <w:t xml:space="preserve"> </w:t>
      </w:r>
      <w:r w:rsidRPr="00254B27">
        <w:rPr>
          <w:rFonts w:ascii="Arial" w:hAnsi="Arial" w:cs="Arial"/>
        </w:rPr>
        <w:t xml:space="preserve">sonraki 1 ay içerisinde tamamlanması gerekmektedir.   </w:t>
      </w:r>
    </w:p>
    <w:p w14:paraId="34FB2C69" w14:textId="77777777" w:rsidR="00592695" w:rsidRPr="00BA5AB4" w:rsidRDefault="00455C54" w:rsidP="005A22F6">
      <w:pPr>
        <w:jc w:val="both"/>
        <w:rPr>
          <w:rFonts w:ascii="Arial" w:hAnsi="Arial" w:cs="Arial"/>
          <w:b/>
          <w:i/>
        </w:rPr>
      </w:pPr>
      <w:r w:rsidRPr="00BA5AB4">
        <w:rPr>
          <w:rFonts w:ascii="Arial" w:hAnsi="Arial" w:cs="Arial"/>
          <w:b/>
          <w:i/>
          <w:highlight w:val="cyan"/>
        </w:rPr>
        <w:t>TEZ TESLİMİNDE ENSTİTÜYE TESLİM EDİLECEK BELGELERİN TAM LİSTESİ</w:t>
      </w:r>
    </w:p>
    <w:p w14:paraId="22E39A4D" w14:textId="77777777" w:rsidR="00592695" w:rsidRPr="00254B27" w:rsidRDefault="00455C54" w:rsidP="005A22F6">
      <w:pPr>
        <w:jc w:val="both"/>
        <w:rPr>
          <w:rFonts w:ascii="Arial" w:hAnsi="Arial" w:cs="Arial"/>
        </w:rPr>
      </w:pPr>
      <w:r w:rsidRPr="00254B27">
        <w:rPr>
          <w:rFonts w:ascii="Arial" w:hAnsi="Arial" w:cs="Arial"/>
        </w:rPr>
        <w:t>1</w:t>
      </w:r>
      <w:r w:rsidR="00592695" w:rsidRPr="00254B27">
        <w:rPr>
          <w:rFonts w:ascii="Arial" w:hAnsi="Arial" w:cs="Arial"/>
        </w:rPr>
        <w:t>-</w:t>
      </w:r>
      <w:r w:rsidR="00ED27FF">
        <w:rPr>
          <w:rFonts w:ascii="Arial" w:hAnsi="Arial" w:cs="Arial"/>
        </w:rPr>
        <w:t xml:space="preserve"> Dört</w:t>
      </w:r>
      <w:r w:rsidR="00924AB2">
        <w:rPr>
          <w:rFonts w:ascii="Arial" w:hAnsi="Arial" w:cs="Arial"/>
        </w:rPr>
        <w:t xml:space="preserve"> </w:t>
      </w:r>
      <w:r w:rsidRPr="00254B27">
        <w:rPr>
          <w:rFonts w:ascii="Arial" w:hAnsi="Arial" w:cs="Arial"/>
        </w:rPr>
        <w:t xml:space="preserve"> (</w:t>
      </w:r>
      <w:r w:rsidR="00ED27FF">
        <w:rPr>
          <w:rFonts w:ascii="Arial" w:hAnsi="Arial" w:cs="Arial"/>
        </w:rPr>
        <w:t>4</w:t>
      </w:r>
      <w:r w:rsidRPr="00254B27">
        <w:rPr>
          <w:rFonts w:ascii="Arial" w:hAnsi="Arial" w:cs="Arial"/>
        </w:rPr>
        <w:t xml:space="preserve">) adet Tez Veri Giriş ve Yayımlama İzin Formu   </w:t>
      </w:r>
    </w:p>
    <w:p w14:paraId="10A353DE" w14:textId="77777777" w:rsidR="00B25FCC" w:rsidRDefault="00B25FCC" w:rsidP="00B25FCC">
      <w:pPr>
        <w:jc w:val="both"/>
        <w:rPr>
          <w:rFonts w:ascii="Arial" w:hAnsi="Arial" w:cs="Arial"/>
        </w:rPr>
      </w:pPr>
      <w:r>
        <w:rPr>
          <w:rFonts w:ascii="Arial" w:hAnsi="Arial" w:cs="Arial"/>
        </w:rPr>
        <w:t>2</w:t>
      </w:r>
      <w:r w:rsidR="00592695" w:rsidRPr="00254B27">
        <w:rPr>
          <w:rFonts w:ascii="Arial" w:hAnsi="Arial" w:cs="Arial"/>
        </w:rPr>
        <w:t>-</w:t>
      </w:r>
      <w:r w:rsidR="00DA5236" w:rsidRPr="00254B27">
        <w:rPr>
          <w:rFonts w:ascii="Arial" w:hAnsi="Arial" w:cs="Arial"/>
        </w:rPr>
        <w:t xml:space="preserve"> </w:t>
      </w:r>
      <w:r w:rsidR="00ED27FF">
        <w:rPr>
          <w:rFonts w:ascii="Arial" w:hAnsi="Arial" w:cs="Arial"/>
        </w:rPr>
        <w:t>Dört</w:t>
      </w:r>
      <w:r>
        <w:rPr>
          <w:rFonts w:ascii="Arial" w:hAnsi="Arial" w:cs="Arial"/>
        </w:rPr>
        <w:t xml:space="preserve"> </w:t>
      </w:r>
      <w:r w:rsidR="00DA5236" w:rsidRPr="00254B27">
        <w:rPr>
          <w:rFonts w:ascii="Arial" w:hAnsi="Arial" w:cs="Arial"/>
        </w:rPr>
        <w:t xml:space="preserve"> (</w:t>
      </w:r>
      <w:r w:rsidR="00ED27FF">
        <w:rPr>
          <w:rFonts w:ascii="Arial" w:hAnsi="Arial" w:cs="Arial"/>
        </w:rPr>
        <w:t>4</w:t>
      </w:r>
      <w:r w:rsidR="00DA5236" w:rsidRPr="00254B27">
        <w:rPr>
          <w:rFonts w:ascii="Arial" w:hAnsi="Arial" w:cs="Arial"/>
        </w:rPr>
        <w:t xml:space="preserve">) adet CD </w:t>
      </w:r>
      <w:r w:rsidR="00545B9A">
        <w:rPr>
          <w:rFonts w:ascii="Arial" w:hAnsi="Arial" w:cs="Arial"/>
        </w:rPr>
        <w:t>(CD Zarfı ile)</w:t>
      </w:r>
    </w:p>
    <w:p w14:paraId="64D52198" w14:textId="77777777" w:rsidR="00B25FCC" w:rsidRDefault="00B25FCC" w:rsidP="00B25FCC">
      <w:pPr>
        <w:jc w:val="both"/>
        <w:rPr>
          <w:rFonts w:ascii="Arial" w:hAnsi="Arial" w:cs="Arial"/>
        </w:rPr>
      </w:pPr>
      <w:r>
        <w:rPr>
          <w:rFonts w:ascii="Arial" w:hAnsi="Arial" w:cs="Arial"/>
        </w:rPr>
        <w:t>Mezuniyet kararı çıktıktan sonra tezinizin jürilere teslim edilmesi gerekmektedir. Tezinizi enstitü web sayfasında yer alan form ile birlikte (YL-21</w:t>
      </w:r>
      <w:r w:rsidRPr="00B25FCC">
        <w:rPr>
          <w:rFonts w:ascii="Arial" w:hAnsi="Arial" w:cs="Arial"/>
        </w:rPr>
        <w:t>Tezli Yüksek Lisans Savunma Sınavı Jürilerine İmzalı Tezin Teslimi Formu</w:t>
      </w:r>
      <w:r>
        <w:rPr>
          <w:rFonts w:ascii="Arial" w:hAnsi="Arial" w:cs="Arial"/>
        </w:rPr>
        <w:t xml:space="preserve"> ) teslim etmeniz gerekmektedir.</w:t>
      </w:r>
    </w:p>
    <w:p w14:paraId="5F76BC07" w14:textId="77777777" w:rsidR="00826C2A" w:rsidRDefault="00826C2A" w:rsidP="00B25FCC">
      <w:pPr>
        <w:jc w:val="both"/>
        <w:rPr>
          <w:rFonts w:ascii="Arial" w:hAnsi="Arial" w:cs="Arial"/>
        </w:rPr>
      </w:pPr>
      <w:r>
        <w:rPr>
          <w:rFonts w:ascii="Arial" w:hAnsi="Arial" w:cs="Arial"/>
        </w:rPr>
        <w:t>Tüm işlemler tamamlandığında ilk Enstitü Yönetim Kurulu toplantısında mezuniyetiniz görüşülecektir.</w:t>
      </w:r>
    </w:p>
    <w:p w14:paraId="69184363" w14:textId="77777777" w:rsidR="00706463" w:rsidRPr="004E33BA" w:rsidRDefault="00706463" w:rsidP="00B25FCC">
      <w:pPr>
        <w:jc w:val="both"/>
        <w:rPr>
          <w:rFonts w:ascii="Arial" w:hAnsi="Arial" w:cs="Arial"/>
          <w:b/>
        </w:rPr>
      </w:pPr>
      <w:r w:rsidRPr="004E33BA">
        <w:rPr>
          <w:rFonts w:ascii="Arial" w:hAnsi="Arial" w:cs="Arial"/>
          <w:b/>
          <w:highlight w:val="cyan"/>
        </w:rPr>
        <w:t>MEZUNİYET SONRASI ÖĞRENCİ</w:t>
      </w:r>
      <w:r w:rsidR="004E33BA" w:rsidRPr="004E33BA">
        <w:rPr>
          <w:rFonts w:ascii="Arial" w:hAnsi="Arial" w:cs="Arial"/>
          <w:b/>
          <w:highlight w:val="cyan"/>
        </w:rPr>
        <w:t xml:space="preserve"> İLİŞİK KESME</w:t>
      </w:r>
      <w:r w:rsidRPr="004E33BA">
        <w:rPr>
          <w:rFonts w:ascii="Arial" w:hAnsi="Arial" w:cs="Arial"/>
          <w:b/>
          <w:highlight w:val="cyan"/>
        </w:rPr>
        <w:t xml:space="preserve"> İŞLEMLERİ</w:t>
      </w:r>
    </w:p>
    <w:p w14:paraId="62DE2DEA" w14:textId="77777777" w:rsidR="00826C2A" w:rsidRDefault="00545B9A" w:rsidP="00826C2A">
      <w:pPr>
        <w:jc w:val="both"/>
        <w:rPr>
          <w:rFonts w:ascii="Arial" w:hAnsi="Arial" w:cs="Arial"/>
        </w:rPr>
      </w:pPr>
      <w:r>
        <w:rPr>
          <w:rFonts w:ascii="Arial" w:hAnsi="Arial" w:cs="Arial"/>
        </w:rPr>
        <w:t>Yukarıdaki s</w:t>
      </w:r>
      <w:r w:rsidR="00B25FCC">
        <w:rPr>
          <w:rFonts w:ascii="Arial" w:hAnsi="Arial" w:cs="Arial"/>
        </w:rPr>
        <w:t>üreç</w:t>
      </w:r>
      <w:r w:rsidR="00706463">
        <w:rPr>
          <w:rFonts w:ascii="Arial" w:hAnsi="Arial" w:cs="Arial"/>
        </w:rPr>
        <w:t>lerin tamam</w:t>
      </w:r>
      <w:r>
        <w:rPr>
          <w:rFonts w:ascii="Arial" w:hAnsi="Arial" w:cs="Arial"/>
        </w:rPr>
        <w:t>lanması</w:t>
      </w:r>
      <w:r w:rsidR="00B25FCC">
        <w:rPr>
          <w:rFonts w:ascii="Arial" w:hAnsi="Arial" w:cs="Arial"/>
        </w:rPr>
        <w:t xml:space="preserve"> sonrasında </w:t>
      </w:r>
      <w:r>
        <w:rPr>
          <w:rFonts w:ascii="Arial" w:hAnsi="Arial" w:cs="Arial"/>
        </w:rPr>
        <w:t>e</w:t>
      </w:r>
      <w:r w:rsidR="00846902">
        <w:rPr>
          <w:rFonts w:ascii="Arial" w:hAnsi="Arial" w:cs="Arial"/>
        </w:rPr>
        <w:t xml:space="preserve">nstitü tarafından size </w:t>
      </w:r>
      <w:r>
        <w:rPr>
          <w:rFonts w:ascii="Arial" w:hAnsi="Arial" w:cs="Arial"/>
        </w:rPr>
        <w:t xml:space="preserve">mezun olduğunuza ilişkin </w:t>
      </w:r>
      <w:r w:rsidR="00846902">
        <w:rPr>
          <w:rFonts w:ascii="Arial" w:hAnsi="Arial" w:cs="Arial"/>
        </w:rPr>
        <w:t xml:space="preserve">bilgi </w:t>
      </w:r>
      <w:r w:rsidR="00826C2A">
        <w:rPr>
          <w:rFonts w:ascii="Arial" w:hAnsi="Arial" w:cs="Arial"/>
        </w:rPr>
        <w:t>e-postası</w:t>
      </w:r>
      <w:r w:rsidR="00846902">
        <w:rPr>
          <w:rFonts w:ascii="Arial" w:hAnsi="Arial" w:cs="Arial"/>
        </w:rPr>
        <w:t xml:space="preserve"> gönderilecektir. </w:t>
      </w:r>
    </w:p>
    <w:p w14:paraId="00945B01" w14:textId="77777777" w:rsidR="00846902" w:rsidRPr="00ED27FF" w:rsidRDefault="00826C2A" w:rsidP="00826C2A">
      <w:pPr>
        <w:jc w:val="both"/>
        <w:rPr>
          <w:rFonts w:ascii="Times New Roman" w:hAnsi="Times New Roman" w:cs="Times New Roman"/>
          <w:color w:val="FF0000"/>
          <w:sz w:val="24"/>
          <w:szCs w:val="24"/>
        </w:rPr>
      </w:pPr>
      <w:r>
        <w:rPr>
          <w:rFonts w:ascii="Arial" w:hAnsi="Arial" w:cs="Arial"/>
        </w:rPr>
        <w:t>e-postayı</w:t>
      </w:r>
      <w:r w:rsidR="00846902">
        <w:rPr>
          <w:rFonts w:ascii="Arial" w:hAnsi="Arial" w:cs="Arial"/>
        </w:rPr>
        <w:t xml:space="preserve"> aldığınızda enstitü web sayfasında</w:t>
      </w:r>
      <w:r>
        <w:rPr>
          <w:rFonts w:ascii="Arial" w:hAnsi="Arial" w:cs="Arial"/>
        </w:rPr>
        <w:t>ki</w:t>
      </w:r>
      <w:r w:rsidR="00846902">
        <w:rPr>
          <w:rFonts w:ascii="Arial" w:hAnsi="Arial" w:cs="Arial"/>
        </w:rPr>
        <w:t xml:space="preserve"> formlar bölümünde bulunan “</w:t>
      </w:r>
      <w:r w:rsidR="00846902" w:rsidRPr="00846902">
        <w:rPr>
          <w:rFonts w:ascii="Arial" w:hAnsi="Arial" w:cs="Arial"/>
        </w:rPr>
        <w:t>YL_24-TEZLİ_TEZSİZ_Yüksek_Lisans_Geçici_Mezuniyet_Belgesi_İstek_Formu</w:t>
      </w:r>
      <w:r w:rsidR="005B13BB">
        <w:rPr>
          <w:rFonts w:ascii="Arial" w:hAnsi="Arial" w:cs="Arial"/>
        </w:rPr>
        <w:t xml:space="preserve">”nu </w:t>
      </w:r>
      <w:r>
        <w:rPr>
          <w:rFonts w:ascii="Arial" w:hAnsi="Arial" w:cs="Arial"/>
        </w:rPr>
        <w:t>doldurarak imzalamanız gerekmektedir. İmzaladığınız bu formu</w:t>
      </w:r>
      <w:r w:rsidR="005B13BB" w:rsidRPr="005B13BB">
        <w:rPr>
          <w:rFonts w:ascii="Arial" w:hAnsi="Arial" w:cs="Arial"/>
        </w:rPr>
        <w:t xml:space="preserve"> taratıp size mail atan personele </w:t>
      </w:r>
      <w:r>
        <w:rPr>
          <w:rFonts w:ascii="Arial" w:eastAsia="ヒラギノ明朝 Pro W3" w:hAnsi="Arial" w:cs="Arial"/>
        </w:rPr>
        <w:t>tekrar e-posta ile göndermeniz</w:t>
      </w:r>
      <w:r w:rsidR="005B13BB" w:rsidRPr="005B13BB">
        <w:rPr>
          <w:rFonts w:ascii="Arial" w:eastAsia="ヒラギノ明朝 Pro W3" w:hAnsi="Arial" w:cs="Arial"/>
        </w:rPr>
        <w:t xml:space="preserve"> yada elden enstitüye teslim etmeniz gerekmektedir.</w:t>
      </w:r>
      <w:r w:rsidR="003663A0">
        <w:rPr>
          <w:rFonts w:ascii="Arial" w:eastAsia="ヒラギノ明朝 Pro W3" w:hAnsi="Arial" w:cs="Arial"/>
        </w:rPr>
        <w:t xml:space="preserve"> Ayrıca size gönderilen mezun bilgi formunu da doldurarak enstitüye e-posta ile göndermeniz gerekmektedir.</w:t>
      </w:r>
      <w:r w:rsidR="005E0ED2">
        <w:rPr>
          <w:rFonts w:ascii="Arial" w:eastAsia="ヒラギノ明朝 Pro W3" w:hAnsi="Arial" w:cs="Arial"/>
        </w:rPr>
        <w:t xml:space="preserve"> Bilgi formuna enstitü sayfasından formlar bölümünden de ulaşabilirsiniz.</w:t>
      </w:r>
      <w:r w:rsidR="00E3189D" w:rsidRPr="00E3189D">
        <w:t xml:space="preserve"> </w:t>
      </w:r>
      <w:r w:rsidR="00E3189D" w:rsidRPr="00ED27FF">
        <w:rPr>
          <w:rFonts w:ascii="Times New Roman" w:hAnsi="Times New Roman" w:cs="Times New Roman"/>
          <w:color w:val="FF0000"/>
          <w:sz w:val="24"/>
          <w:szCs w:val="24"/>
          <w:bdr w:val="none" w:sz="0" w:space="0" w:color="auto" w:frame="1"/>
          <w:shd w:val="clear" w:color="auto" w:fill="FFFFFF"/>
        </w:rPr>
        <w:t>YL_26_MEZUNLAR DERNEĞİ BİLGİ FORMU.docx</w:t>
      </w:r>
    </w:p>
    <w:p w14:paraId="5673E58B" w14:textId="77777777" w:rsidR="00545B9A" w:rsidRDefault="00F9253C" w:rsidP="005B13BB">
      <w:pPr>
        <w:tabs>
          <w:tab w:val="left" w:pos="566"/>
        </w:tabs>
        <w:spacing w:after="120" w:line="360" w:lineRule="auto"/>
        <w:jc w:val="both"/>
        <w:rPr>
          <w:rFonts w:ascii="Arial" w:eastAsia="ヒラギノ明朝 Pro W3" w:hAnsi="Arial" w:cs="Arial"/>
        </w:rPr>
      </w:pPr>
      <w:r>
        <w:rPr>
          <w:rFonts w:ascii="Arial" w:eastAsia="ヒラギノ明朝 Pro W3" w:hAnsi="Arial" w:cs="Arial"/>
        </w:rPr>
        <w:t>Göndereceğiniz “</w:t>
      </w:r>
      <w:r w:rsidR="005B13BB" w:rsidRPr="005B13BB">
        <w:rPr>
          <w:rFonts w:ascii="Arial" w:eastAsia="ヒラギノ明朝 Pro W3" w:hAnsi="Arial" w:cs="Arial"/>
        </w:rPr>
        <w:t xml:space="preserve">Geçici Mezuniyet </w:t>
      </w:r>
      <w:r>
        <w:rPr>
          <w:rFonts w:ascii="Arial" w:eastAsia="ヒラギノ明朝 Pro W3" w:hAnsi="Arial" w:cs="Arial"/>
        </w:rPr>
        <w:t xml:space="preserve">Belgesi İstek Formu” </w:t>
      </w:r>
      <w:r w:rsidR="00545B9A">
        <w:rPr>
          <w:rFonts w:ascii="Arial" w:eastAsia="ヒラギノ明朝 Pro W3" w:hAnsi="Arial" w:cs="Arial"/>
        </w:rPr>
        <w:t>enstitüye ulaştıktan sonra</w:t>
      </w:r>
      <w:r>
        <w:rPr>
          <w:rFonts w:ascii="Arial" w:eastAsia="ヒラギノ明朝 Pro W3" w:hAnsi="Arial" w:cs="Arial"/>
        </w:rPr>
        <w:t xml:space="preserve"> </w:t>
      </w:r>
      <w:r w:rsidR="00545B9A">
        <w:rPr>
          <w:rFonts w:ascii="Arial" w:eastAsia="ヒラギノ明朝 Pro W3" w:hAnsi="Arial" w:cs="Arial"/>
        </w:rPr>
        <w:t xml:space="preserve">Rektörlük </w:t>
      </w:r>
      <w:r>
        <w:rPr>
          <w:rFonts w:ascii="Arial" w:eastAsia="ヒラギノ明朝 Pro W3" w:hAnsi="Arial" w:cs="Arial"/>
        </w:rPr>
        <w:t>Öğrenci İşleri Daire Başkanlığına</w:t>
      </w:r>
      <w:r w:rsidR="00545B9A">
        <w:rPr>
          <w:rFonts w:ascii="Arial" w:eastAsia="ヒラギノ明朝 Pro W3" w:hAnsi="Arial" w:cs="Arial"/>
        </w:rPr>
        <w:t xml:space="preserve"> ileti</w:t>
      </w:r>
      <w:r>
        <w:rPr>
          <w:rFonts w:ascii="Arial" w:eastAsia="ヒラギノ明朝 Pro W3" w:hAnsi="Arial" w:cs="Arial"/>
        </w:rPr>
        <w:t>li</w:t>
      </w:r>
      <w:r w:rsidR="00545B9A">
        <w:rPr>
          <w:rFonts w:ascii="Arial" w:eastAsia="ヒラギノ明朝 Pro W3" w:hAnsi="Arial" w:cs="Arial"/>
        </w:rPr>
        <w:t>r. Rektörlük Öğrenci İşleri Daire Başkanlı</w:t>
      </w:r>
      <w:r w:rsidR="001C5DCC">
        <w:rPr>
          <w:rFonts w:ascii="Arial" w:eastAsia="ヒラギノ明朝 Pro W3" w:hAnsi="Arial" w:cs="Arial"/>
        </w:rPr>
        <w:t>ğı ise belge istek</w:t>
      </w:r>
      <w:r w:rsidR="00545B9A">
        <w:rPr>
          <w:rFonts w:ascii="Arial" w:eastAsia="ヒラギノ明朝 Pro W3" w:hAnsi="Arial" w:cs="Arial"/>
        </w:rPr>
        <w:t xml:space="preserve"> formunu teslim aldığı günü t</w:t>
      </w:r>
      <w:r w:rsidR="00846902" w:rsidRPr="005B13BB">
        <w:rPr>
          <w:rFonts w:ascii="Arial" w:eastAsia="ヒラギノ明朝 Pro W3" w:hAnsi="Arial" w:cs="Arial"/>
        </w:rPr>
        <w:t>akip eden 3</w:t>
      </w:r>
      <w:r w:rsidR="005B13BB" w:rsidRPr="005B13BB">
        <w:rPr>
          <w:rFonts w:ascii="Arial" w:eastAsia="ヒラギノ明朝 Pro W3" w:hAnsi="Arial" w:cs="Arial"/>
        </w:rPr>
        <w:t xml:space="preserve"> </w:t>
      </w:r>
      <w:r w:rsidR="00846902" w:rsidRPr="005B13BB">
        <w:rPr>
          <w:rFonts w:ascii="Arial" w:eastAsia="ヒラギノ明朝 Pro W3" w:hAnsi="Arial" w:cs="Arial"/>
        </w:rPr>
        <w:t>iş gününde belge</w:t>
      </w:r>
      <w:r w:rsidR="005B13BB" w:rsidRPr="005B13BB">
        <w:rPr>
          <w:rFonts w:ascii="Arial" w:eastAsia="ヒラギノ明朝 Pro W3" w:hAnsi="Arial" w:cs="Arial"/>
        </w:rPr>
        <w:t>niz</w:t>
      </w:r>
      <w:r w:rsidR="00545B9A">
        <w:rPr>
          <w:rFonts w:ascii="Arial" w:eastAsia="ヒラギノ明朝 Pro W3" w:hAnsi="Arial" w:cs="Arial"/>
        </w:rPr>
        <w:t xml:space="preserve">i hazırlar. </w:t>
      </w:r>
    </w:p>
    <w:p w14:paraId="3739D778" w14:textId="77777777" w:rsidR="00545B9A" w:rsidRDefault="0042257F" w:rsidP="005B13BB">
      <w:pPr>
        <w:tabs>
          <w:tab w:val="left" w:pos="566"/>
        </w:tabs>
        <w:spacing w:after="120" w:line="360" w:lineRule="auto"/>
        <w:jc w:val="both"/>
        <w:rPr>
          <w:rFonts w:ascii="Arial" w:eastAsia="ヒラギノ明朝 Pro W3" w:hAnsi="Arial" w:cs="Arial"/>
        </w:rPr>
      </w:pPr>
      <w:r w:rsidRPr="0042257F">
        <w:rPr>
          <w:rFonts w:ascii="Arial" w:eastAsia="ヒラギノ明朝 Pro W3" w:hAnsi="Arial" w:cs="Arial"/>
        </w:rPr>
        <w:lastRenderedPageBreak/>
        <w:t>Öğrenci İşleri Daire Başkanlığı</w:t>
      </w:r>
      <w:r>
        <w:rPr>
          <w:rFonts w:ascii="Arial" w:eastAsia="ヒラギノ明朝 Pro W3" w:hAnsi="Arial" w:cs="Arial"/>
        </w:rPr>
        <w:t xml:space="preserve"> tarafından</w:t>
      </w:r>
      <w:r w:rsidRPr="0042257F">
        <w:rPr>
          <w:rFonts w:ascii="Arial" w:eastAsia="ヒラギノ明朝 Pro W3" w:hAnsi="Arial" w:cs="Arial"/>
        </w:rPr>
        <w:t xml:space="preserve"> </w:t>
      </w:r>
      <w:r w:rsidR="00545B9A" w:rsidRPr="0042257F">
        <w:rPr>
          <w:rFonts w:ascii="Arial" w:eastAsia="ヒラギノ明朝 Pro W3" w:hAnsi="Arial" w:cs="Arial"/>
        </w:rPr>
        <w:t>Geçici Mezuniyet Belgesi hazırlandığında</w:t>
      </w:r>
      <w:r>
        <w:rPr>
          <w:rFonts w:ascii="Arial" w:eastAsia="ヒラギノ明朝 Pro W3" w:hAnsi="Arial" w:cs="Arial"/>
        </w:rPr>
        <w:t>,</w:t>
      </w:r>
      <w:r w:rsidR="00545B9A" w:rsidRPr="0042257F">
        <w:rPr>
          <w:rFonts w:ascii="Arial" w:eastAsia="ヒラギノ明朝 Pro W3" w:hAnsi="Arial" w:cs="Arial"/>
        </w:rPr>
        <w:t xml:space="preserve"> enstitünün</w:t>
      </w:r>
      <w:r w:rsidR="00545B9A">
        <w:rPr>
          <w:rFonts w:ascii="Arial" w:eastAsia="ヒラギノ明朝 Pro W3" w:hAnsi="Arial" w:cs="Arial"/>
        </w:rPr>
        <w:t xml:space="preserve"> bulunduğu 45 Evler Kampusüne gelerek ili</w:t>
      </w:r>
      <w:r>
        <w:rPr>
          <w:rFonts w:ascii="Arial" w:eastAsia="ヒラギノ明朝 Pro W3" w:hAnsi="Arial" w:cs="Arial"/>
        </w:rPr>
        <w:t xml:space="preserve">şik kesme belgesindeki imzaları </w:t>
      </w:r>
      <w:r w:rsidR="00545B9A">
        <w:rPr>
          <w:rFonts w:ascii="Arial" w:eastAsia="ヒラギノ明朝 Pro W3" w:hAnsi="Arial" w:cs="Arial"/>
        </w:rPr>
        <w:t>tamamla</w:t>
      </w:r>
      <w:r>
        <w:rPr>
          <w:rFonts w:ascii="Arial" w:eastAsia="ヒラギノ明朝 Pro W3" w:hAnsi="Arial" w:cs="Arial"/>
        </w:rPr>
        <w:t>tmanız</w:t>
      </w:r>
      <w:r w:rsidR="00545B9A">
        <w:rPr>
          <w:rFonts w:ascii="Arial" w:eastAsia="ヒラギノ明朝 Pro W3" w:hAnsi="Arial" w:cs="Arial"/>
        </w:rPr>
        <w:t xml:space="preserve"> gerekmektedir. </w:t>
      </w:r>
    </w:p>
    <w:p w14:paraId="410BF0F5" w14:textId="77777777" w:rsidR="005E5BF3" w:rsidRDefault="0042257F" w:rsidP="005B13BB">
      <w:pPr>
        <w:tabs>
          <w:tab w:val="left" w:pos="566"/>
        </w:tabs>
        <w:spacing w:after="120" w:line="360" w:lineRule="auto"/>
        <w:jc w:val="both"/>
        <w:rPr>
          <w:rFonts w:ascii="Arial" w:hAnsi="Arial" w:cs="Arial"/>
        </w:rPr>
      </w:pPr>
      <w:r w:rsidRPr="005B13BB">
        <w:rPr>
          <w:rFonts w:ascii="Arial" w:hAnsi="Arial" w:cs="Arial"/>
        </w:rPr>
        <w:t xml:space="preserve">İlişik kesme </w:t>
      </w:r>
      <w:r w:rsidR="005E5BF3">
        <w:rPr>
          <w:rFonts w:ascii="Arial" w:hAnsi="Arial" w:cs="Arial"/>
        </w:rPr>
        <w:t xml:space="preserve">belgesini </w:t>
      </w:r>
      <w:r w:rsidRPr="005B13BB">
        <w:rPr>
          <w:rFonts w:ascii="Arial" w:hAnsi="Arial" w:cs="Arial"/>
        </w:rPr>
        <w:t>enstitü web sayfasında bulunan formlar bölümünde</w:t>
      </w:r>
      <w:r w:rsidR="00D31662">
        <w:rPr>
          <w:rFonts w:ascii="Arial" w:hAnsi="Arial" w:cs="Arial"/>
        </w:rPr>
        <w:t>n temin edebilirsiniz</w:t>
      </w:r>
      <w:r w:rsidR="005E5BF3">
        <w:rPr>
          <w:rFonts w:ascii="Arial" w:hAnsi="Arial" w:cs="Arial"/>
        </w:rPr>
        <w:t>.</w:t>
      </w:r>
    </w:p>
    <w:p w14:paraId="0227C318" w14:textId="77777777" w:rsidR="005E5BF3" w:rsidRDefault="005E5BF3" w:rsidP="00D31662">
      <w:pPr>
        <w:tabs>
          <w:tab w:val="left" w:pos="566"/>
        </w:tabs>
        <w:spacing w:after="120" w:line="360" w:lineRule="auto"/>
        <w:rPr>
          <w:rFonts w:ascii="Arial" w:hAnsi="Arial" w:cs="Arial"/>
        </w:rPr>
      </w:pPr>
      <w:r>
        <w:rPr>
          <w:rFonts w:ascii="Arial" w:hAnsi="Arial" w:cs="Arial"/>
        </w:rPr>
        <w:t xml:space="preserve">(İlişik Kesme Belgesi’ne→ toros.edu.tr sayfasından → akademik programlar → </w:t>
      </w:r>
      <w:r w:rsidR="00297F33">
        <w:rPr>
          <w:rFonts w:ascii="Arial" w:hAnsi="Arial" w:cs="Arial"/>
        </w:rPr>
        <w:t xml:space="preserve">Lisansüstü Eğitim </w:t>
      </w:r>
      <w:r>
        <w:rPr>
          <w:rFonts w:ascii="Arial" w:hAnsi="Arial" w:cs="Arial"/>
        </w:rPr>
        <w:t xml:space="preserve">Enstitüsü sayfasına giriş </w:t>
      </w:r>
      <w:r w:rsidR="00FD3720">
        <w:rPr>
          <w:rFonts w:ascii="Arial" w:hAnsi="Arial" w:cs="Arial"/>
        </w:rPr>
        <w:t>yaptıktan sonra</w:t>
      </w:r>
      <w:r>
        <w:rPr>
          <w:rFonts w:ascii="Arial" w:hAnsi="Arial" w:cs="Arial"/>
        </w:rPr>
        <w:t xml:space="preserve">  →  sağ tarafta bulunan Formlar</w:t>
      </w:r>
      <w:r w:rsidR="00D31662">
        <w:rPr>
          <w:rFonts w:ascii="Arial" w:hAnsi="Arial" w:cs="Arial"/>
        </w:rPr>
        <w:t xml:space="preserve"> (</w:t>
      </w:r>
      <w:r>
        <w:rPr>
          <w:rFonts w:ascii="Arial" w:hAnsi="Arial" w:cs="Arial"/>
        </w:rPr>
        <w:t>bölümünden ulaşabilirsiniz.</w:t>
      </w:r>
      <w:r w:rsidR="009B33C2">
        <w:rPr>
          <w:rFonts w:ascii="Arial" w:hAnsi="Arial" w:cs="Arial"/>
        </w:rPr>
        <w:t>)</w:t>
      </w:r>
      <w:r w:rsidR="00C05FE5">
        <w:rPr>
          <w:rFonts w:ascii="Arial" w:hAnsi="Arial" w:cs="Arial"/>
        </w:rPr>
        <w:t xml:space="preserve"> </w:t>
      </w:r>
    </w:p>
    <w:p w14:paraId="4A742C43" w14:textId="77777777" w:rsidR="008E6F4F" w:rsidRDefault="00FD3720" w:rsidP="005B13BB">
      <w:pPr>
        <w:tabs>
          <w:tab w:val="left" w:pos="566"/>
        </w:tabs>
        <w:spacing w:after="120" w:line="360" w:lineRule="auto"/>
        <w:jc w:val="both"/>
        <w:rPr>
          <w:rFonts w:ascii="Arial" w:hAnsi="Arial" w:cs="Arial"/>
        </w:rPr>
      </w:pPr>
      <w:r>
        <w:rPr>
          <w:rFonts w:ascii="Arial" w:hAnsi="Arial" w:cs="Arial"/>
        </w:rPr>
        <w:t>İlişik kesme formunu bilgisayar ortamında doldurunuz.</w:t>
      </w:r>
      <w:r w:rsidR="00B7575C">
        <w:rPr>
          <w:rFonts w:ascii="Arial" w:hAnsi="Arial" w:cs="Arial"/>
        </w:rPr>
        <w:t xml:space="preserve"> </w:t>
      </w:r>
    </w:p>
    <w:p w14:paraId="65D2D730" w14:textId="77777777" w:rsidR="005B13BB" w:rsidRDefault="00B7575C" w:rsidP="005B13BB">
      <w:pPr>
        <w:tabs>
          <w:tab w:val="left" w:pos="566"/>
        </w:tabs>
        <w:spacing w:after="120" w:line="360" w:lineRule="auto"/>
        <w:jc w:val="both"/>
        <w:rPr>
          <w:rFonts w:ascii="Arial" w:eastAsia="ヒラギノ明朝 Pro W3" w:hAnsi="Arial" w:cs="Arial"/>
        </w:rPr>
      </w:pPr>
      <w:r w:rsidRPr="00B7575C">
        <w:rPr>
          <w:rFonts w:ascii="Arial" w:hAnsi="Arial" w:cs="Arial"/>
        </w:rPr>
        <w:t xml:space="preserve">İlişik kesme formunda yer alan ana bilim dalı başkanına, danışmanınıza, Kütüphane ve Dok. Daire Bşk.’lığına ve Enstitü Müdürüne imzalattırdıktan sonra 45 Evler Kampusündeki işleminiz tamamlanmış olacaktır. İdari ve Mali İşler Dai.Bşk.’lığı ile </w:t>
      </w:r>
      <w:r w:rsidRPr="00B7575C">
        <w:rPr>
          <w:rFonts w:ascii="Arial" w:eastAsia="ヒラギノ明朝 Pro W3" w:hAnsi="Arial" w:cs="Arial"/>
        </w:rPr>
        <w:t>Öğrenci İşleri Daire Başkanlığı</w:t>
      </w:r>
      <w:r>
        <w:rPr>
          <w:rFonts w:ascii="Arial" w:eastAsia="ヒラギノ明朝 Pro W3" w:hAnsi="Arial" w:cs="Arial"/>
        </w:rPr>
        <w:t xml:space="preserve"> için ise </w:t>
      </w:r>
      <w:r w:rsidR="00846902" w:rsidRPr="005B13BB">
        <w:rPr>
          <w:rFonts w:ascii="Arial" w:eastAsia="ヒラギノ明朝 Pro W3" w:hAnsi="Arial" w:cs="Arial"/>
        </w:rPr>
        <w:t xml:space="preserve"> Bahçevlievler Kampusün</w:t>
      </w:r>
      <w:r>
        <w:rPr>
          <w:rFonts w:ascii="Arial" w:eastAsia="ヒラギノ明朝 Pro W3" w:hAnsi="Arial" w:cs="Arial"/>
        </w:rPr>
        <w:t xml:space="preserve">e  ilişik kesme formu ile gitmeniz gerekmektedir. </w:t>
      </w:r>
      <w:r w:rsidRPr="00B7575C">
        <w:rPr>
          <w:rFonts w:ascii="Arial" w:hAnsi="Arial" w:cs="Arial"/>
        </w:rPr>
        <w:t>İdari ve Mali İşler Dai.Bşk.’lığı</w:t>
      </w:r>
      <w:r>
        <w:rPr>
          <w:rFonts w:ascii="Arial" w:hAnsi="Arial" w:cs="Arial"/>
        </w:rPr>
        <w:t>na formu onaylatınca en son</w:t>
      </w:r>
      <w:r w:rsidRPr="00B7575C">
        <w:rPr>
          <w:rFonts w:ascii="Arial" w:hAnsi="Arial" w:cs="Arial"/>
        </w:rPr>
        <w:t xml:space="preserve"> </w:t>
      </w:r>
      <w:r w:rsidR="00846902" w:rsidRPr="005B13BB">
        <w:rPr>
          <w:rFonts w:ascii="Arial" w:eastAsia="ヒラギノ明朝 Pro W3" w:hAnsi="Arial" w:cs="Arial"/>
        </w:rPr>
        <w:t xml:space="preserve"> Öğrenci İşleri Da</w:t>
      </w:r>
      <w:r w:rsidR="005B13BB" w:rsidRPr="005B13BB">
        <w:rPr>
          <w:rFonts w:ascii="Arial" w:eastAsia="ヒラギノ明朝 Pro W3" w:hAnsi="Arial" w:cs="Arial"/>
        </w:rPr>
        <w:t>i</w:t>
      </w:r>
      <w:r w:rsidR="00846902" w:rsidRPr="005B13BB">
        <w:rPr>
          <w:rFonts w:ascii="Arial" w:eastAsia="ヒラギノ明朝 Pro W3" w:hAnsi="Arial" w:cs="Arial"/>
        </w:rPr>
        <w:t>re Baş</w:t>
      </w:r>
      <w:r w:rsidR="005B13BB" w:rsidRPr="005B13BB">
        <w:rPr>
          <w:rFonts w:ascii="Arial" w:eastAsia="ヒラギノ明朝 Pro W3" w:hAnsi="Arial" w:cs="Arial"/>
        </w:rPr>
        <w:t>kanlığın</w:t>
      </w:r>
      <w:r>
        <w:rPr>
          <w:rFonts w:ascii="Arial" w:eastAsia="ヒラギノ明朝 Pro W3" w:hAnsi="Arial" w:cs="Arial"/>
        </w:rPr>
        <w:t>a giderek, onay aldıktan sonra “Geçici Mezuniyet Belge”nizi alabilirsiniz.</w:t>
      </w:r>
    </w:p>
    <w:p w14:paraId="64963CE7" w14:textId="77777777" w:rsidR="00E36D13" w:rsidRPr="005B13BB" w:rsidRDefault="00E36D13" w:rsidP="005B13BB">
      <w:pPr>
        <w:tabs>
          <w:tab w:val="left" w:pos="566"/>
        </w:tabs>
        <w:spacing w:after="120" w:line="360" w:lineRule="auto"/>
        <w:jc w:val="both"/>
        <w:rPr>
          <w:rFonts w:ascii="Arial" w:eastAsia="ヒラギノ明朝 Pro W3" w:hAnsi="Arial" w:cs="Arial"/>
        </w:rPr>
      </w:pPr>
    </w:p>
    <w:p w14:paraId="72AB5C68" w14:textId="77777777" w:rsidR="00846902" w:rsidRDefault="00846902" w:rsidP="005B13BB">
      <w:pPr>
        <w:tabs>
          <w:tab w:val="left" w:pos="566"/>
        </w:tabs>
        <w:spacing w:after="120" w:line="360" w:lineRule="auto"/>
        <w:jc w:val="both"/>
        <w:rPr>
          <w:rFonts w:ascii="Arial" w:hAnsi="Arial" w:cs="Arial"/>
        </w:rPr>
      </w:pPr>
      <w:r w:rsidRPr="005B13BB">
        <w:rPr>
          <w:rFonts w:ascii="Arial" w:hAnsi="Arial" w:cs="Arial"/>
        </w:rPr>
        <w:t xml:space="preserve"> </w:t>
      </w:r>
      <w:r w:rsidR="00E3189D" w:rsidRPr="003A7191">
        <w:rPr>
          <w:rFonts w:ascii="Arial" w:hAnsi="Arial" w:cs="Arial"/>
          <w:highlight w:val="cyan"/>
        </w:rPr>
        <w:t xml:space="preserve">LÜTFEN MEZUNLAR DERNEĞİ BİLGİ FORMUNU DOLDURUP ENSTİTÜMÜZE E-POSTA İLE GÖNDERMEYİ UNUTMAYINIZ. </w:t>
      </w:r>
      <w:r w:rsidR="00B84582">
        <w:rPr>
          <w:rFonts w:ascii="Arial" w:hAnsi="Arial" w:cs="Arial"/>
          <w:highlight w:val="cyan"/>
        </w:rPr>
        <w:t>ENSTİTÜ SAYFASINDA FORMLAR KISMINDAN BU</w:t>
      </w:r>
      <w:r w:rsidR="00E3189D" w:rsidRPr="003A7191">
        <w:rPr>
          <w:rFonts w:ascii="Arial" w:hAnsi="Arial" w:cs="Arial"/>
          <w:highlight w:val="cyan"/>
        </w:rPr>
        <w:t xml:space="preserve"> FORMA ULAŞABİLİRSİNİZ.</w:t>
      </w:r>
    </w:p>
    <w:p w14:paraId="3304F09A" w14:textId="77777777" w:rsidR="00E3189D" w:rsidRPr="00ED27FF" w:rsidRDefault="00E3189D" w:rsidP="005B13BB">
      <w:pPr>
        <w:tabs>
          <w:tab w:val="left" w:pos="566"/>
        </w:tabs>
        <w:spacing w:after="120" w:line="360" w:lineRule="auto"/>
        <w:jc w:val="both"/>
        <w:rPr>
          <w:rFonts w:ascii="Times New Roman" w:hAnsi="Times New Roman" w:cs="Times New Roman"/>
          <w:color w:val="FF0000"/>
          <w:sz w:val="24"/>
          <w:szCs w:val="24"/>
        </w:rPr>
      </w:pPr>
      <w:r w:rsidRPr="00ED27FF">
        <w:rPr>
          <w:rFonts w:ascii="Times New Roman" w:hAnsi="Times New Roman" w:cs="Times New Roman"/>
          <w:color w:val="FF0000"/>
          <w:sz w:val="24"/>
          <w:szCs w:val="24"/>
          <w:bdr w:val="none" w:sz="0" w:space="0" w:color="auto" w:frame="1"/>
          <w:shd w:val="clear" w:color="auto" w:fill="FFFFFF"/>
        </w:rPr>
        <w:t>YL_26_MEZUNLAR DERNEĞİ BİLGİ FORMU.docx</w:t>
      </w:r>
    </w:p>
    <w:sectPr w:rsidR="00E3189D" w:rsidRPr="00ED27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2FF1" w14:textId="77777777" w:rsidR="00EE23D1" w:rsidRDefault="00EE23D1" w:rsidP="007D0EF5">
      <w:pPr>
        <w:spacing w:after="0" w:line="240" w:lineRule="auto"/>
      </w:pPr>
      <w:r>
        <w:separator/>
      </w:r>
    </w:p>
  </w:endnote>
  <w:endnote w:type="continuationSeparator" w:id="0">
    <w:p w14:paraId="1E531D1F" w14:textId="77777777" w:rsidR="00EE23D1" w:rsidRDefault="00EE23D1" w:rsidP="007D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ヒラギノ明朝 Pro W3">
    <w:altName w:val="MS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5FDB" w14:textId="77777777" w:rsidR="00EE23D1" w:rsidRDefault="00EE23D1" w:rsidP="007D0EF5">
      <w:pPr>
        <w:spacing w:after="0" w:line="240" w:lineRule="auto"/>
      </w:pPr>
      <w:r>
        <w:separator/>
      </w:r>
    </w:p>
  </w:footnote>
  <w:footnote w:type="continuationSeparator" w:id="0">
    <w:p w14:paraId="1A83130F" w14:textId="77777777" w:rsidR="00EE23D1" w:rsidRDefault="00EE23D1" w:rsidP="007D0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3513"/>
    <w:multiLevelType w:val="hybridMultilevel"/>
    <w:tmpl w:val="736EA762"/>
    <w:lvl w:ilvl="0" w:tplc="5FBE93A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B29597B"/>
    <w:multiLevelType w:val="hybridMultilevel"/>
    <w:tmpl w:val="3FC60F6A"/>
    <w:lvl w:ilvl="0" w:tplc="93D61CE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08306350">
    <w:abstractNumId w:val="0"/>
  </w:num>
  <w:num w:numId="2" w16cid:durableId="123235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F3"/>
    <w:rsid w:val="000140F5"/>
    <w:rsid w:val="00033101"/>
    <w:rsid w:val="00052670"/>
    <w:rsid w:val="00063455"/>
    <w:rsid w:val="00074B73"/>
    <w:rsid w:val="00077A89"/>
    <w:rsid w:val="00092E19"/>
    <w:rsid w:val="000A4F47"/>
    <w:rsid w:val="000A7A1D"/>
    <w:rsid w:val="000D3C46"/>
    <w:rsid w:val="00100D97"/>
    <w:rsid w:val="0011511F"/>
    <w:rsid w:val="00143156"/>
    <w:rsid w:val="0014559E"/>
    <w:rsid w:val="00174803"/>
    <w:rsid w:val="00174BFD"/>
    <w:rsid w:val="00184E03"/>
    <w:rsid w:val="00191034"/>
    <w:rsid w:val="001C06EB"/>
    <w:rsid w:val="001C5DCC"/>
    <w:rsid w:val="001F0B8C"/>
    <w:rsid w:val="00212A34"/>
    <w:rsid w:val="00227325"/>
    <w:rsid w:val="0023431C"/>
    <w:rsid w:val="002373C0"/>
    <w:rsid w:val="002507B8"/>
    <w:rsid w:val="00254B27"/>
    <w:rsid w:val="00293AF7"/>
    <w:rsid w:val="00297F33"/>
    <w:rsid w:val="002B4267"/>
    <w:rsid w:val="0032114B"/>
    <w:rsid w:val="003228B1"/>
    <w:rsid w:val="003349A4"/>
    <w:rsid w:val="003663A0"/>
    <w:rsid w:val="00366AB4"/>
    <w:rsid w:val="00380209"/>
    <w:rsid w:val="00391F1A"/>
    <w:rsid w:val="003A7191"/>
    <w:rsid w:val="003C19EB"/>
    <w:rsid w:val="003E4335"/>
    <w:rsid w:val="003F4A20"/>
    <w:rsid w:val="003F79D5"/>
    <w:rsid w:val="00401973"/>
    <w:rsid w:val="00421831"/>
    <w:rsid w:val="0042257F"/>
    <w:rsid w:val="00455C54"/>
    <w:rsid w:val="004574A5"/>
    <w:rsid w:val="00463FB6"/>
    <w:rsid w:val="00486F32"/>
    <w:rsid w:val="004964A5"/>
    <w:rsid w:val="004A2CDB"/>
    <w:rsid w:val="004B5DA0"/>
    <w:rsid w:val="004B7552"/>
    <w:rsid w:val="004D231A"/>
    <w:rsid w:val="004E33BA"/>
    <w:rsid w:val="004F7C58"/>
    <w:rsid w:val="005060F2"/>
    <w:rsid w:val="005307FE"/>
    <w:rsid w:val="00545B9A"/>
    <w:rsid w:val="005679F8"/>
    <w:rsid w:val="00592695"/>
    <w:rsid w:val="005A22F6"/>
    <w:rsid w:val="005A6CBC"/>
    <w:rsid w:val="005A7EEE"/>
    <w:rsid w:val="005B13BB"/>
    <w:rsid w:val="005B1ED2"/>
    <w:rsid w:val="005E0ED2"/>
    <w:rsid w:val="005E5BF3"/>
    <w:rsid w:val="0060380F"/>
    <w:rsid w:val="0061507C"/>
    <w:rsid w:val="00622359"/>
    <w:rsid w:val="006A68D1"/>
    <w:rsid w:val="006B2610"/>
    <w:rsid w:val="00706463"/>
    <w:rsid w:val="007146FC"/>
    <w:rsid w:val="0075120B"/>
    <w:rsid w:val="0076466A"/>
    <w:rsid w:val="00777548"/>
    <w:rsid w:val="0078590D"/>
    <w:rsid w:val="007A2765"/>
    <w:rsid w:val="007A53BF"/>
    <w:rsid w:val="007B51AA"/>
    <w:rsid w:val="007D0EF5"/>
    <w:rsid w:val="007D5FF3"/>
    <w:rsid w:val="007D7124"/>
    <w:rsid w:val="00826C2A"/>
    <w:rsid w:val="0083213C"/>
    <w:rsid w:val="00841845"/>
    <w:rsid w:val="00846902"/>
    <w:rsid w:val="00875756"/>
    <w:rsid w:val="00890C67"/>
    <w:rsid w:val="008B1302"/>
    <w:rsid w:val="008E6F4F"/>
    <w:rsid w:val="008F3B5C"/>
    <w:rsid w:val="00901048"/>
    <w:rsid w:val="00901075"/>
    <w:rsid w:val="00903014"/>
    <w:rsid w:val="00906846"/>
    <w:rsid w:val="009101F8"/>
    <w:rsid w:val="00924AB2"/>
    <w:rsid w:val="00953C4F"/>
    <w:rsid w:val="009703D2"/>
    <w:rsid w:val="009928FC"/>
    <w:rsid w:val="009B33C2"/>
    <w:rsid w:val="009B56A7"/>
    <w:rsid w:val="00A03C60"/>
    <w:rsid w:val="00A0488E"/>
    <w:rsid w:val="00A600B3"/>
    <w:rsid w:val="00A70E70"/>
    <w:rsid w:val="00AD33D0"/>
    <w:rsid w:val="00B06A16"/>
    <w:rsid w:val="00B23FD8"/>
    <w:rsid w:val="00B25FCC"/>
    <w:rsid w:val="00B40107"/>
    <w:rsid w:val="00B5016B"/>
    <w:rsid w:val="00B572F7"/>
    <w:rsid w:val="00B63CDB"/>
    <w:rsid w:val="00B74220"/>
    <w:rsid w:val="00B7575C"/>
    <w:rsid w:val="00B84582"/>
    <w:rsid w:val="00BA296D"/>
    <w:rsid w:val="00BA5AB4"/>
    <w:rsid w:val="00C04CBA"/>
    <w:rsid w:val="00C05FE5"/>
    <w:rsid w:val="00C117CD"/>
    <w:rsid w:val="00C12B15"/>
    <w:rsid w:val="00C13D00"/>
    <w:rsid w:val="00C25B5D"/>
    <w:rsid w:val="00C36BF9"/>
    <w:rsid w:val="00C37A28"/>
    <w:rsid w:val="00C44B32"/>
    <w:rsid w:val="00C5000A"/>
    <w:rsid w:val="00C65D03"/>
    <w:rsid w:val="00CB2BA4"/>
    <w:rsid w:val="00CC4DC0"/>
    <w:rsid w:val="00CD4D9E"/>
    <w:rsid w:val="00D31662"/>
    <w:rsid w:val="00D36A5C"/>
    <w:rsid w:val="00D948D8"/>
    <w:rsid w:val="00D95AB2"/>
    <w:rsid w:val="00DA5236"/>
    <w:rsid w:val="00DC54BE"/>
    <w:rsid w:val="00DD4FA2"/>
    <w:rsid w:val="00E037DF"/>
    <w:rsid w:val="00E3189D"/>
    <w:rsid w:val="00E33857"/>
    <w:rsid w:val="00E36D13"/>
    <w:rsid w:val="00E50D2C"/>
    <w:rsid w:val="00E85E36"/>
    <w:rsid w:val="00EA0B3D"/>
    <w:rsid w:val="00EB4A02"/>
    <w:rsid w:val="00ED27FF"/>
    <w:rsid w:val="00EE1C23"/>
    <w:rsid w:val="00EE23D1"/>
    <w:rsid w:val="00EF1A1E"/>
    <w:rsid w:val="00EF3E2C"/>
    <w:rsid w:val="00F04472"/>
    <w:rsid w:val="00F17295"/>
    <w:rsid w:val="00F378D8"/>
    <w:rsid w:val="00F41C42"/>
    <w:rsid w:val="00F54328"/>
    <w:rsid w:val="00F74022"/>
    <w:rsid w:val="00F74AEC"/>
    <w:rsid w:val="00F91E1A"/>
    <w:rsid w:val="00F9253C"/>
    <w:rsid w:val="00FA0E33"/>
    <w:rsid w:val="00FA6443"/>
    <w:rsid w:val="00FD30C8"/>
    <w:rsid w:val="00FD37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4F5D"/>
  <w15:docId w15:val="{02022415-F1F4-4274-89D0-30DED0F4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0EF5"/>
    <w:pPr>
      <w:ind w:left="720"/>
      <w:contextualSpacing/>
    </w:pPr>
  </w:style>
  <w:style w:type="paragraph" w:styleId="stBilgi">
    <w:name w:val="header"/>
    <w:basedOn w:val="Normal"/>
    <w:link w:val="stBilgiChar"/>
    <w:uiPriority w:val="99"/>
    <w:unhideWhenUsed/>
    <w:rsid w:val="007D0E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0EF5"/>
  </w:style>
  <w:style w:type="paragraph" w:styleId="AltBilgi">
    <w:name w:val="footer"/>
    <w:basedOn w:val="Normal"/>
    <w:link w:val="AltBilgiChar"/>
    <w:uiPriority w:val="99"/>
    <w:unhideWhenUsed/>
    <w:rsid w:val="007D0E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0EF5"/>
  </w:style>
  <w:style w:type="character" w:styleId="Kpr">
    <w:name w:val="Hyperlink"/>
    <w:basedOn w:val="VarsaylanParagrafYazTipi"/>
    <w:uiPriority w:val="99"/>
    <w:unhideWhenUsed/>
    <w:rsid w:val="005B13BB"/>
    <w:rPr>
      <w:color w:val="0000FF" w:themeColor="hyperlink"/>
      <w:u w:val="single"/>
    </w:rPr>
  </w:style>
  <w:style w:type="character" w:styleId="zlenenKpr">
    <w:name w:val="FollowedHyperlink"/>
    <w:basedOn w:val="VarsaylanParagrafYazTipi"/>
    <w:uiPriority w:val="99"/>
    <w:semiHidden/>
    <w:unhideWhenUsed/>
    <w:rsid w:val="009B33C2"/>
    <w:rPr>
      <w:color w:val="800080" w:themeColor="followedHyperlink"/>
      <w:u w:val="single"/>
    </w:rPr>
  </w:style>
  <w:style w:type="character" w:styleId="zmlenmeyenBahsetme">
    <w:name w:val="Unresolved Mention"/>
    <w:basedOn w:val="VarsaylanParagrafYazTipi"/>
    <w:uiPriority w:val="99"/>
    <w:semiHidden/>
    <w:unhideWhenUsed/>
    <w:rsid w:val="003E4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rak.kaya@toro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FLEX</dc:creator>
  <cp:lastModifiedBy>RUHAN ERDEM KALYON</cp:lastModifiedBy>
  <cp:revision>3</cp:revision>
  <dcterms:created xsi:type="dcterms:W3CDTF">2021-04-06T11:09:00Z</dcterms:created>
  <dcterms:modified xsi:type="dcterms:W3CDTF">2026-01-13T08:45:00Z</dcterms:modified>
</cp:coreProperties>
</file>